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7A" w:rsidRPr="00592207" w:rsidRDefault="00BC777A" w:rsidP="009B0F03">
      <w:pPr>
        <w:spacing w:after="0" w:line="240" w:lineRule="auto"/>
        <w:rPr>
          <w:rFonts w:ascii="Times New Roman" w:eastAsia="Times New Roman" w:hAnsi="Times New Roman" w:cs="Times New Roman"/>
          <w:b/>
          <w:bCs/>
          <w:color w:val="2E74B5" w:themeColor="accent1" w:themeShade="BF"/>
          <w:sz w:val="44"/>
          <w:szCs w:val="44"/>
          <w:lang w:eastAsia="es-ES"/>
        </w:rPr>
      </w:pPr>
      <w:r w:rsidRPr="00592207">
        <w:rPr>
          <w:rFonts w:ascii="Times New Roman" w:eastAsia="Times New Roman" w:hAnsi="Times New Roman" w:cs="Times New Roman"/>
          <w:b/>
          <w:bCs/>
          <w:color w:val="2E74B5" w:themeColor="accent1" w:themeShade="BF"/>
          <w:sz w:val="44"/>
          <w:szCs w:val="44"/>
          <w:lang w:eastAsia="es-ES"/>
        </w:rPr>
        <w:t>Peligro de aborto por infección</w:t>
      </w:r>
    </w:p>
    <w:p w:rsidR="00BC777A" w:rsidRDefault="00BC777A" w:rsidP="009B0F03">
      <w:pPr>
        <w:spacing w:after="0" w:line="240" w:lineRule="auto"/>
        <w:rPr>
          <w:rFonts w:ascii="Times New Roman" w:eastAsia="Times New Roman" w:hAnsi="Times New Roman" w:cs="Times New Roman"/>
          <w:b/>
          <w:bCs/>
          <w:sz w:val="24"/>
          <w:szCs w:val="24"/>
          <w:lang w:eastAsia="es-ES"/>
        </w:rPr>
      </w:pPr>
    </w:p>
    <w:p w:rsidR="00BC777A" w:rsidRDefault="00BC777A" w:rsidP="009B0F03">
      <w:pPr>
        <w:spacing w:after="0" w:line="240" w:lineRule="auto"/>
        <w:rPr>
          <w:rFonts w:ascii="Times New Roman" w:eastAsia="Times New Roman" w:hAnsi="Times New Roman" w:cs="Times New Roman"/>
          <w:b/>
          <w:bCs/>
          <w:sz w:val="24"/>
          <w:szCs w:val="24"/>
          <w:lang w:eastAsia="es-ES"/>
        </w:rPr>
      </w:pPr>
    </w:p>
    <w:p w:rsidR="00BC777A" w:rsidRDefault="00BC777A" w:rsidP="009B0F03">
      <w:pPr>
        <w:spacing w:after="0" w:line="240" w:lineRule="auto"/>
        <w:rPr>
          <w:rFonts w:ascii="Times New Roman" w:eastAsia="Times New Roman" w:hAnsi="Times New Roman" w:cs="Times New Roman"/>
          <w:b/>
          <w:bCs/>
          <w:sz w:val="24"/>
          <w:szCs w:val="24"/>
          <w:lang w:eastAsia="es-ES"/>
        </w:rPr>
      </w:pPr>
      <w:r>
        <w:rPr>
          <w:noProof/>
          <w:lang w:eastAsia="es-ES"/>
        </w:rPr>
        <w:drawing>
          <wp:inline distT="0" distB="0" distL="0" distR="0" wp14:anchorId="56CC1B9C" wp14:editId="6F4C02EA">
            <wp:extent cx="3664915" cy="4065612"/>
            <wp:effectExtent l="0" t="0" r="0" b="0"/>
            <wp:docPr id="6" name="Imagen 6" descr="https://danzandoalma.files.wordpress.com/2015/12/f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nzandoalma.files.wordpress.com/2015/12/fe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1284" cy="4083771"/>
                    </a:xfrm>
                    <a:prstGeom prst="rect">
                      <a:avLst/>
                    </a:prstGeom>
                    <a:noFill/>
                    <a:ln>
                      <a:noFill/>
                    </a:ln>
                  </pic:spPr>
                </pic:pic>
              </a:graphicData>
            </a:graphic>
          </wp:inline>
        </w:drawing>
      </w:r>
    </w:p>
    <w:p w:rsidR="00BC777A" w:rsidRDefault="00BC777A" w:rsidP="009B0F03">
      <w:pPr>
        <w:spacing w:after="0" w:line="240" w:lineRule="auto"/>
        <w:rPr>
          <w:rFonts w:ascii="Times New Roman" w:eastAsia="Times New Roman" w:hAnsi="Times New Roman" w:cs="Times New Roman"/>
          <w:b/>
          <w:bCs/>
          <w:sz w:val="24"/>
          <w:szCs w:val="24"/>
          <w:lang w:eastAsia="es-ES"/>
        </w:rPr>
      </w:pPr>
    </w:p>
    <w:p w:rsidR="00BC777A" w:rsidRDefault="00BC777A" w:rsidP="009B0F03">
      <w:pPr>
        <w:spacing w:after="0" w:line="240" w:lineRule="auto"/>
        <w:rPr>
          <w:rFonts w:ascii="Times New Roman" w:eastAsia="Times New Roman" w:hAnsi="Times New Roman" w:cs="Times New Roman"/>
          <w:b/>
          <w:bCs/>
          <w:sz w:val="24"/>
          <w:szCs w:val="24"/>
          <w:lang w:eastAsia="es-ES"/>
        </w:rPr>
      </w:pPr>
    </w:p>
    <w:p w:rsidR="009B0F03" w:rsidRPr="009B0F03" w:rsidRDefault="009B0F03" w:rsidP="009B0F03">
      <w:pPr>
        <w:spacing w:after="0" w:line="240" w:lineRule="auto"/>
        <w:rPr>
          <w:rFonts w:ascii="Times New Roman" w:eastAsia="Times New Roman" w:hAnsi="Times New Roman" w:cs="Times New Roman"/>
          <w:b/>
          <w:bCs/>
          <w:color w:val="2E74B5" w:themeColor="accent1" w:themeShade="BF"/>
          <w:sz w:val="24"/>
          <w:szCs w:val="24"/>
          <w:lang w:eastAsia="es-ES"/>
        </w:rPr>
      </w:pPr>
      <w:r w:rsidRPr="009B0F03">
        <w:rPr>
          <w:rFonts w:ascii="Times New Roman" w:eastAsia="Times New Roman" w:hAnsi="Times New Roman" w:cs="Times New Roman"/>
          <w:b/>
          <w:bCs/>
          <w:color w:val="2E74B5" w:themeColor="accent1" w:themeShade="BF"/>
          <w:sz w:val="24"/>
          <w:szCs w:val="24"/>
          <w:lang w:eastAsia="es-ES"/>
        </w:rPr>
        <w:t>Infecciones maternas</w:t>
      </w:r>
      <w:r w:rsidRPr="009B0F03">
        <w:rPr>
          <w:rFonts w:ascii="Times New Roman" w:eastAsia="Times New Roman" w:hAnsi="Times New Roman" w:cs="Times New Roman"/>
          <w:color w:val="2E74B5" w:themeColor="accent1" w:themeShade="BF"/>
          <w:sz w:val="24"/>
          <w:szCs w:val="24"/>
          <w:lang w:eastAsia="es-ES"/>
        </w:rPr>
        <w:t xml:space="preserve"> </w:t>
      </w:r>
    </w:p>
    <w:p w:rsidR="009B0F03" w:rsidRPr="009B0F03" w:rsidRDefault="009B0F03" w:rsidP="001B36A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9B0F03">
        <w:rPr>
          <w:rFonts w:ascii="Times New Roman" w:eastAsia="Times New Roman" w:hAnsi="Times New Roman" w:cs="Times New Roman"/>
          <w:color w:val="000000" w:themeColor="text1"/>
          <w:sz w:val="24"/>
          <w:szCs w:val="24"/>
          <w:lang w:eastAsia="es-ES"/>
        </w:rPr>
        <w:t>Las infecciones maternas que se producen durante el primer trimestre del embarazo pueden ocasionar aborto. Se sabe que muchos</w:t>
      </w:r>
      <w:r w:rsidR="00BC777A" w:rsidRPr="00592207">
        <w:rPr>
          <w:rFonts w:ascii="Times New Roman" w:eastAsia="Times New Roman" w:hAnsi="Times New Roman" w:cs="Times New Roman"/>
          <w:color w:val="000000" w:themeColor="text1"/>
          <w:sz w:val="24"/>
          <w:szCs w:val="24"/>
          <w:lang w:eastAsia="es-ES"/>
        </w:rPr>
        <w:t xml:space="preserve"> virus </w:t>
      </w:r>
      <w:r w:rsidRPr="009B0F03">
        <w:rPr>
          <w:rFonts w:ascii="Times New Roman" w:eastAsia="Times New Roman" w:hAnsi="Times New Roman" w:cs="Times New Roman"/>
          <w:color w:val="000000" w:themeColor="text1"/>
          <w:sz w:val="24"/>
          <w:szCs w:val="24"/>
          <w:lang w:eastAsia="es-ES"/>
        </w:rPr>
        <w:t>como el de la</w:t>
      </w:r>
      <w:r w:rsidR="00BC777A" w:rsidRPr="00592207">
        <w:rPr>
          <w:rFonts w:ascii="Times New Roman" w:eastAsia="Times New Roman" w:hAnsi="Times New Roman" w:cs="Times New Roman"/>
          <w:color w:val="000000" w:themeColor="text1"/>
          <w:sz w:val="24"/>
          <w:szCs w:val="24"/>
          <w:lang w:eastAsia="es-ES"/>
        </w:rPr>
        <w:t xml:space="preserve"> rubeóla </w:t>
      </w:r>
      <w:r w:rsidRPr="009B0F03">
        <w:rPr>
          <w:rFonts w:ascii="Times New Roman" w:eastAsia="Times New Roman" w:hAnsi="Times New Roman" w:cs="Times New Roman"/>
          <w:color w:val="000000" w:themeColor="text1"/>
          <w:sz w:val="24"/>
          <w:szCs w:val="24"/>
          <w:lang w:eastAsia="es-ES"/>
        </w:rPr>
        <w:t>o el citomegalovirus pueden ocasionar abortos o</w:t>
      </w:r>
      <w:r w:rsidR="00BC777A" w:rsidRPr="00592207">
        <w:rPr>
          <w:rFonts w:ascii="Times New Roman" w:eastAsia="Times New Roman" w:hAnsi="Times New Roman" w:cs="Times New Roman"/>
          <w:color w:val="000000" w:themeColor="text1"/>
          <w:sz w:val="24"/>
          <w:szCs w:val="24"/>
          <w:lang w:eastAsia="es-ES"/>
        </w:rPr>
        <w:t xml:space="preserve"> malformaciones congénitas</w:t>
      </w:r>
      <w:r w:rsidRPr="009B0F03">
        <w:rPr>
          <w:rFonts w:ascii="Times New Roman" w:eastAsia="Times New Roman" w:hAnsi="Times New Roman" w:cs="Times New Roman"/>
          <w:color w:val="000000" w:themeColor="text1"/>
          <w:sz w:val="24"/>
          <w:szCs w:val="24"/>
          <w:lang w:eastAsia="es-ES"/>
        </w:rPr>
        <w:t xml:space="preserve"> al infectar al feto en </w:t>
      </w:r>
      <w:r w:rsidR="00BC777A" w:rsidRPr="00592207">
        <w:rPr>
          <w:rFonts w:ascii="Times New Roman" w:eastAsia="Times New Roman" w:hAnsi="Times New Roman" w:cs="Times New Roman"/>
          <w:color w:val="000000" w:themeColor="text1"/>
          <w:sz w:val="24"/>
          <w:szCs w:val="24"/>
          <w:lang w:eastAsia="es-ES"/>
        </w:rPr>
        <w:t xml:space="preserve">su </w:t>
      </w:r>
      <w:r w:rsidRPr="009B0F03">
        <w:rPr>
          <w:rFonts w:ascii="Times New Roman" w:eastAsia="Times New Roman" w:hAnsi="Times New Roman" w:cs="Times New Roman"/>
          <w:color w:val="000000" w:themeColor="text1"/>
          <w:sz w:val="24"/>
          <w:szCs w:val="24"/>
          <w:lang w:eastAsia="es-ES"/>
        </w:rPr>
        <w:t xml:space="preserve">desarrollo. También se han implicado otros agentes infecciosos, como una bacteria llamada Listeria o </w:t>
      </w:r>
      <w:r w:rsidR="00BC777A" w:rsidRPr="00592207">
        <w:rPr>
          <w:rFonts w:ascii="Times New Roman" w:eastAsia="Times New Roman" w:hAnsi="Times New Roman" w:cs="Times New Roman"/>
          <w:color w:val="000000" w:themeColor="text1"/>
          <w:sz w:val="24"/>
          <w:szCs w:val="24"/>
          <w:lang w:eastAsia="es-ES"/>
        </w:rPr>
        <w:t>toxoplasma.</w:t>
      </w:r>
    </w:p>
    <w:p w:rsidR="006B7243" w:rsidRPr="00592207" w:rsidRDefault="009B0F03" w:rsidP="001B36AD">
      <w:pPr>
        <w:jc w:val="both"/>
        <w:rPr>
          <w:rFonts w:ascii="Times New Roman" w:hAnsi="Times New Roman" w:cs="Times New Roman"/>
          <w:color w:val="000000" w:themeColor="text1"/>
          <w:sz w:val="24"/>
          <w:szCs w:val="24"/>
        </w:rPr>
      </w:pPr>
      <w:r w:rsidRPr="00592207">
        <w:rPr>
          <w:rFonts w:ascii="Times New Roman" w:hAnsi="Times New Roman" w:cs="Times New Roman"/>
          <w:color w:val="000000" w:themeColor="text1"/>
          <w:sz w:val="24"/>
          <w:szCs w:val="24"/>
        </w:rPr>
        <w:t>La mayoría de los abortos espontáneos (aprox</w:t>
      </w:r>
      <w:r w:rsidR="00BC777A" w:rsidRPr="00592207">
        <w:rPr>
          <w:rFonts w:ascii="Times New Roman" w:hAnsi="Times New Roman" w:cs="Times New Roman"/>
          <w:color w:val="000000" w:themeColor="text1"/>
          <w:sz w:val="24"/>
          <w:szCs w:val="24"/>
        </w:rPr>
        <w:t>imadamente el 80%) se producen</w:t>
      </w:r>
      <w:r w:rsidRPr="00592207">
        <w:rPr>
          <w:rFonts w:ascii="Times New Roman" w:hAnsi="Times New Roman" w:cs="Times New Roman"/>
          <w:color w:val="000000" w:themeColor="text1"/>
          <w:sz w:val="24"/>
          <w:szCs w:val="24"/>
        </w:rPr>
        <w:t xml:space="preserve"> en las primeras doce semanas de</w:t>
      </w:r>
      <w:r w:rsidR="00BC777A" w:rsidRPr="00592207">
        <w:rPr>
          <w:rFonts w:ascii="Times New Roman" w:hAnsi="Times New Roman" w:cs="Times New Roman"/>
          <w:color w:val="000000" w:themeColor="text1"/>
          <w:sz w:val="24"/>
          <w:szCs w:val="24"/>
        </w:rPr>
        <w:t>l</w:t>
      </w:r>
      <w:r w:rsidRPr="00592207">
        <w:rPr>
          <w:rFonts w:ascii="Times New Roman" w:hAnsi="Times New Roman" w:cs="Times New Roman"/>
          <w:color w:val="000000" w:themeColor="text1"/>
          <w:sz w:val="24"/>
          <w:szCs w:val="24"/>
        </w:rPr>
        <w:t xml:space="preserve"> embarazo.</w:t>
      </w:r>
    </w:p>
    <w:p w:rsidR="009B0F03" w:rsidRPr="00592207" w:rsidRDefault="009B0F03" w:rsidP="001B36AD">
      <w:pPr>
        <w:jc w:val="both"/>
        <w:rPr>
          <w:rFonts w:ascii="Times New Roman" w:hAnsi="Times New Roman" w:cs="Times New Roman"/>
          <w:color w:val="000000" w:themeColor="text1"/>
          <w:sz w:val="24"/>
          <w:szCs w:val="24"/>
        </w:rPr>
      </w:pPr>
      <w:r w:rsidRPr="00592207">
        <w:rPr>
          <w:rFonts w:ascii="Times New Roman" w:hAnsi="Times New Roman" w:cs="Times New Roman"/>
          <w:color w:val="000000" w:themeColor="text1"/>
          <w:sz w:val="24"/>
          <w:szCs w:val="24"/>
        </w:rPr>
        <w:t xml:space="preserve">Estos patógenos </w:t>
      </w:r>
      <w:r w:rsidR="00BC777A" w:rsidRPr="00592207">
        <w:rPr>
          <w:rFonts w:ascii="Times New Roman" w:hAnsi="Times New Roman" w:cs="Times New Roman"/>
          <w:color w:val="000000" w:themeColor="text1"/>
          <w:sz w:val="24"/>
          <w:szCs w:val="24"/>
        </w:rPr>
        <w:t xml:space="preserve">con los que la mujer embarazada </w:t>
      </w:r>
      <w:r w:rsidRPr="00592207">
        <w:rPr>
          <w:rFonts w:ascii="Times New Roman" w:hAnsi="Times New Roman" w:cs="Times New Roman"/>
          <w:color w:val="000000" w:themeColor="text1"/>
          <w:sz w:val="24"/>
          <w:szCs w:val="24"/>
        </w:rPr>
        <w:t xml:space="preserve">se </w:t>
      </w:r>
      <w:r w:rsidR="00BC777A" w:rsidRPr="00592207">
        <w:rPr>
          <w:rFonts w:ascii="Times New Roman" w:hAnsi="Times New Roman" w:cs="Times New Roman"/>
          <w:color w:val="000000" w:themeColor="text1"/>
          <w:sz w:val="24"/>
          <w:szCs w:val="24"/>
        </w:rPr>
        <w:t xml:space="preserve">puede infectar se </w:t>
      </w:r>
      <w:r w:rsidRPr="00592207">
        <w:rPr>
          <w:rFonts w:ascii="Times New Roman" w:hAnsi="Times New Roman" w:cs="Times New Roman"/>
          <w:color w:val="000000" w:themeColor="text1"/>
          <w:sz w:val="24"/>
          <w:szCs w:val="24"/>
        </w:rPr>
        <w:t xml:space="preserve">encuentran a menudo en recintos acuáticos como las piscinas, acumulaciones de agua de lluvia, etc. </w:t>
      </w:r>
      <w:r w:rsidR="005777F7" w:rsidRPr="00592207">
        <w:rPr>
          <w:rFonts w:ascii="Times New Roman" w:hAnsi="Times New Roman" w:cs="Times New Roman"/>
          <w:color w:val="000000" w:themeColor="text1"/>
          <w:sz w:val="24"/>
          <w:szCs w:val="24"/>
        </w:rPr>
        <w:t xml:space="preserve">Un microorganismos como la bacteria </w:t>
      </w:r>
      <w:r w:rsidRPr="00592207">
        <w:rPr>
          <w:rStyle w:val="nfasis"/>
          <w:rFonts w:ascii="Times New Roman" w:hAnsi="Times New Roman" w:cs="Times New Roman"/>
          <w:color w:val="000000" w:themeColor="text1"/>
          <w:sz w:val="24"/>
          <w:szCs w:val="24"/>
        </w:rPr>
        <w:t>Waddlia chondrophila</w:t>
      </w:r>
      <w:r w:rsidRPr="00592207">
        <w:rPr>
          <w:rFonts w:ascii="Times New Roman" w:hAnsi="Times New Roman" w:cs="Times New Roman"/>
          <w:color w:val="000000" w:themeColor="text1"/>
          <w:sz w:val="24"/>
          <w:szCs w:val="24"/>
        </w:rPr>
        <w:t>, considerada un patógeno ca</w:t>
      </w:r>
      <w:r w:rsidR="005777F7" w:rsidRPr="00592207">
        <w:rPr>
          <w:rFonts w:ascii="Times New Roman" w:hAnsi="Times New Roman" w:cs="Times New Roman"/>
          <w:color w:val="000000" w:themeColor="text1"/>
          <w:sz w:val="24"/>
          <w:szCs w:val="24"/>
        </w:rPr>
        <w:t xml:space="preserve">usante de abortos en bovinos, se ha sabido que </w:t>
      </w:r>
      <w:r w:rsidRPr="00592207">
        <w:rPr>
          <w:rFonts w:ascii="Times New Roman" w:hAnsi="Times New Roman" w:cs="Times New Roman"/>
          <w:color w:val="000000" w:themeColor="text1"/>
          <w:sz w:val="24"/>
          <w:szCs w:val="24"/>
        </w:rPr>
        <w:t xml:space="preserve">durante los últimos años se </w:t>
      </w:r>
      <w:r w:rsidR="005777F7" w:rsidRPr="00592207">
        <w:rPr>
          <w:rFonts w:ascii="Times New Roman" w:hAnsi="Times New Roman" w:cs="Times New Roman"/>
          <w:color w:val="000000" w:themeColor="text1"/>
          <w:sz w:val="24"/>
          <w:szCs w:val="24"/>
        </w:rPr>
        <w:t xml:space="preserve">la </w:t>
      </w:r>
      <w:r w:rsidRPr="00592207">
        <w:rPr>
          <w:rFonts w:ascii="Times New Roman" w:hAnsi="Times New Roman" w:cs="Times New Roman"/>
          <w:color w:val="000000" w:themeColor="text1"/>
          <w:sz w:val="24"/>
          <w:szCs w:val="24"/>
        </w:rPr>
        <w:t>ha vinculado como causa directa de abortos idi</w:t>
      </w:r>
      <w:r w:rsidR="005777F7" w:rsidRPr="00592207">
        <w:rPr>
          <w:rFonts w:ascii="Times New Roman" w:hAnsi="Times New Roman" w:cs="Times New Roman"/>
          <w:color w:val="000000" w:themeColor="text1"/>
          <w:sz w:val="24"/>
          <w:szCs w:val="24"/>
        </w:rPr>
        <w:t>opáticos en mujeres embarazadas durante</w:t>
      </w:r>
      <w:r w:rsidRPr="00592207">
        <w:rPr>
          <w:rFonts w:ascii="Times New Roman" w:hAnsi="Times New Roman" w:cs="Times New Roman"/>
          <w:color w:val="000000" w:themeColor="text1"/>
          <w:sz w:val="24"/>
          <w:szCs w:val="24"/>
        </w:rPr>
        <w:t xml:space="preserve"> el primer trimestre. </w:t>
      </w:r>
    </w:p>
    <w:p w:rsidR="00C03F96" w:rsidRPr="00592207" w:rsidRDefault="00C03F96" w:rsidP="001B36AD">
      <w:pPr>
        <w:jc w:val="both"/>
        <w:rPr>
          <w:rFonts w:ascii="Times New Roman" w:hAnsi="Times New Roman" w:cs="Times New Roman"/>
          <w:color w:val="000000" w:themeColor="text1"/>
          <w:sz w:val="24"/>
          <w:szCs w:val="24"/>
        </w:rPr>
      </w:pPr>
    </w:p>
    <w:p w:rsidR="00C03F96" w:rsidRPr="00592207" w:rsidRDefault="00C03F96">
      <w:pPr>
        <w:rPr>
          <w:rFonts w:ascii="Times New Roman" w:hAnsi="Times New Roman" w:cs="Times New Roman"/>
          <w:color w:val="000000" w:themeColor="text1"/>
          <w:sz w:val="24"/>
          <w:szCs w:val="24"/>
        </w:rPr>
      </w:pPr>
    </w:p>
    <w:p w:rsidR="00C03F96" w:rsidRPr="00592207" w:rsidRDefault="00C03F96">
      <w:pPr>
        <w:rPr>
          <w:rFonts w:ascii="Times New Roman" w:hAnsi="Times New Roman" w:cs="Times New Roman"/>
          <w:color w:val="000000" w:themeColor="text1"/>
          <w:sz w:val="24"/>
          <w:szCs w:val="24"/>
        </w:rPr>
      </w:pPr>
    </w:p>
    <w:p w:rsidR="005777F7" w:rsidRPr="00592207" w:rsidRDefault="005777F7" w:rsidP="001B36AD">
      <w:pPr>
        <w:pStyle w:val="first"/>
        <w:jc w:val="both"/>
        <w:rPr>
          <w:color w:val="000000" w:themeColor="text1"/>
        </w:rPr>
      </w:pPr>
      <w:r w:rsidRPr="00592207">
        <w:rPr>
          <w:color w:val="000000" w:themeColor="text1"/>
        </w:rPr>
        <w:t>Estas infeccio</w:t>
      </w:r>
      <w:r w:rsidR="009B0F03" w:rsidRPr="00592207">
        <w:rPr>
          <w:color w:val="000000" w:themeColor="text1"/>
        </w:rPr>
        <w:t>n</w:t>
      </w:r>
      <w:r w:rsidRPr="00592207">
        <w:rPr>
          <w:color w:val="000000" w:themeColor="text1"/>
        </w:rPr>
        <w:t>es</w:t>
      </w:r>
      <w:r w:rsidR="009B0F03" w:rsidRPr="00592207">
        <w:rPr>
          <w:color w:val="000000" w:themeColor="text1"/>
        </w:rPr>
        <w:t xml:space="preserve"> bacteriana</w:t>
      </w:r>
      <w:r w:rsidRPr="00592207">
        <w:rPr>
          <w:color w:val="000000" w:themeColor="text1"/>
        </w:rPr>
        <w:t>s,</w:t>
      </w:r>
      <w:r w:rsidR="009B0F03" w:rsidRPr="00592207">
        <w:rPr>
          <w:color w:val="000000" w:themeColor="text1"/>
        </w:rPr>
        <w:t xml:space="preserve"> común en las mujeres</w:t>
      </w:r>
      <w:r w:rsidRPr="00592207">
        <w:rPr>
          <w:color w:val="000000" w:themeColor="text1"/>
        </w:rPr>
        <w:t>,</w:t>
      </w:r>
      <w:r w:rsidR="009B0F03" w:rsidRPr="00592207">
        <w:rPr>
          <w:color w:val="000000" w:themeColor="text1"/>
        </w:rPr>
        <w:t xml:space="preserve"> aumenta</w:t>
      </w:r>
      <w:r w:rsidRPr="00592207">
        <w:rPr>
          <w:color w:val="000000" w:themeColor="text1"/>
        </w:rPr>
        <w:t>n</w:t>
      </w:r>
      <w:r w:rsidR="009B0F03" w:rsidRPr="00592207">
        <w:rPr>
          <w:color w:val="000000" w:themeColor="text1"/>
        </w:rPr>
        <w:t xml:space="preserve"> el riesgo de un aborto espontáneo tardío e incrementa la probabili</w:t>
      </w:r>
      <w:r w:rsidRPr="00592207">
        <w:rPr>
          <w:color w:val="000000" w:themeColor="text1"/>
        </w:rPr>
        <w:t>dad de un nacimiento prematuro.</w:t>
      </w:r>
    </w:p>
    <w:p w:rsidR="005777F7" w:rsidRPr="00592207" w:rsidRDefault="005777F7" w:rsidP="001B36AD">
      <w:pPr>
        <w:pStyle w:val="NormalWeb"/>
        <w:jc w:val="both"/>
        <w:rPr>
          <w:color w:val="000000" w:themeColor="text1"/>
        </w:rPr>
      </w:pPr>
      <w:r w:rsidRPr="00592207">
        <w:rPr>
          <w:color w:val="000000" w:themeColor="text1"/>
        </w:rPr>
        <w:t xml:space="preserve">La vaginosis bacteriana (VB) es una condición caracterizada por el reemplazo de los lactobacilos vaginales con otras bacterias, sobre todo microorganismos anaeróbicos, tales como </w:t>
      </w:r>
      <w:r w:rsidRPr="00592207">
        <w:rPr>
          <w:rStyle w:val="nfasis"/>
          <w:color w:val="000000" w:themeColor="text1"/>
        </w:rPr>
        <w:t>Gardnerella vaginalis</w:t>
      </w:r>
      <w:r w:rsidRPr="00592207">
        <w:rPr>
          <w:color w:val="000000" w:themeColor="text1"/>
        </w:rPr>
        <w:t xml:space="preserve"> y </w:t>
      </w:r>
      <w:r w:rsidRPr="00592207">
        <w:rPr>
          <w:rStyle w:val="nfasis"/>
          <w:color w:val="000000" w:themeColor="text1"/>
        </w:rPr>
        <w:t>Prevotella</w:t>
      </w:r>
      <w:r w:rsidRPr="00592207">
        <w:rPr>
          <w:color w:val="000000" w:themeColor="text1"/>
        </w:rPr>
        <w:t xml:space="preserve">, </w:t>
      </w:r>
      <w:r w:rsidRPr="00592207">
        <w:rPr>
          <w:rStyle w:val="nfasis"/>
          <w:color w:val="000000" w:themeColor="text1"/>
        </w:rPr>
        <w:t>Peptostreptococcus</w:t>
      </w:r>
      <w:r w:rsidRPr="00592207">
        <w:rPr>
          <w:color w:val="000000" w:themeColor="text1"/>
        </w:rPr>
        <w:t xml:space="preserve"> y </w:t>
      </w:r>
      <w:r w:rsidRPr="00592207">
        <w:rPr>
          <w:rStyle w:val="nfasis"/>
          <w:color w:val="000000" w:themeColor="text1"/>
        </w:rPr>
        <w:t>Bacteroides</w:t>
      </w:r>
      <w:r w:rsidRPr="00592207">
        <w:rPr>
          <w:color w:val="000000" w:themeColor="text1"/>
        </w:rPr>
        <w:t xml:space="preserve"> spp. </w:t>
      </w:r>
    </w:p>
    <w:p w:rsidR="005777F7" w:rsidRPr="00592207" w:rsidRDefault="005777F7" w:rsidP="001B36AD">
      <w:pPr>
        <w:pStyle w:val="NormalWeb"/>
        <w:jc w:val="both"/>
        <w:rPr>
          <w:color w:val="000000" w:themeColor="text1"/>
        </w:rPr>
      </w:pPr>
      <w:r w:rsidRPr="00592207">
        <w:rPr>
          <w:color w:val="000000" w:themeColor="text1"/>
        </w:rPr>
        <w:t xml:space="preserve">La vaginosis bacteriana afecta a millones de mujeres en edad reproductiva. Está asociada a diversos problemas, tales como parto prematuro, enfermedad inflamatoria pélvica y endometriris posparto y postaborto, así como a un aumento en la susceptibilidad a diversos patógenos causantes de infecciones de transmisión sexual (ITS): </w:t>
      </w:r>
      <w:r w:rsidRPr="00592207">
        <w:rPr>
          <w:rStyle w:val="nfasis"/>
          <w:color w:val="000000" w:themeColor="text1"/>
        </w:rPr>
        <w:t>Neisseria gonorrhoeae</w:t>
      </w:r>
      <w:r w:rsidRPr="00592207">
        <w:rPr>
          <w:color w:val="000000" w:themeColor="text1"/>
        </w:rPr>
        <w:t xml:space="preserve">, </w:t>
      </w:r>
      <w:r w:rsidRPr="00592207">
        <w:rPr>
          <w:rStyle w:val="nfasis"/>
          <w:color w:val="000000" w:themeColor="text1"/>
        </w:rPr>
        <w:t>Trichomonas vaginalis</w:t>
      </w:r>
      <w:r w:rsidRPr="00592207">
        <w:rPr>
          <w:color w:val="000000" w:themeColor="text1"/>
        </w:rPr>
        <w:t xml:space="preserve">, </w:t>
      </w:r>
      <w:r w:rsidRPr="00592207">
        <w:rPr>
          <w:rStyle w:val="nfasis"/>
          <w:color w:val="000000" w:themeColor="text1"/>
        </w:rPr>
        <w:t>Chlamydia trachomatis</w:t>
      </w:r>
      <w:r w:rsidRPr="00592207">
        <w:rPr>
          <w:color w:val="000000" w:themeColor="text1"/>
        </w:rPr>
        <w:t>, virus del papiloma humano y virus de la inmunodeficiencia humana, y otras infecciones como candidiasis.</w:t>
      </w:r>
      <w:r w:rsidRPr="00592207">
        <w:rPr>
          <w:color w:val="000000" w:themeColor="text1"/>
        </w:rPr>
        <w:br/>
      </w:r>
      <w:r w:rsidRPr="00592207">
        <w:rPr>
          <w:color w:val="000000" w:themeColor="text1"/>
        </w:rPr>
        <w:br/>
        <w:t xml:space="preserve">Varias conductas de riesgo asociadas a infecciones de transmisión sexual coinciden en la vaginosis bacteriana. Sin embargo, las ITS típicas involucran habitualmente a un solo agente etiológico, con rutas claras de infección, en tanto que la VB involucra a múltiples microorganismos, la mayoría de los cuales puede detectarse, en bajas cantidades, en mujeres sin vaginosis. </w:t>
      </w:r>
      <w:r w:rsidRPr="001B36AD">
        <w:rPr>
          <w:color w:val="000000" w:themeColor="text1"/>
          <w:sz w:val="18"/>
          <w:szCs w:val="18"/>
        </w:rPr>
        <w:t>(Marrazzo. 2011).</w:t>
      </w:r>
      <w:r w:rsidRPr="00592207">
        <w:rPr>
          <w:color w:val="000000" w:themeColor="text1"/>
        </w:rPr>
        <w:t xml:space="preserve"> </w:t>
      </w:r>
    </w:p>
    <w:p w:rsidR="008F72B6" w:rsidRDefault="005777F7" w:rsidP="008F72B6">
      <w:pPr>
        <w:pStyle w:val="NormalWeb"/>
        <w:spacing w:before="0" w:beforeAutospacing="0" w:after="0" w:afterAutospacing="0"/>
        <w:rPr>
          <w:rStyle w:val="Textoennegrita"/>
          <w:color w:val="2F5496" w:themeColor="accent5" w:themeShade="BF"/>
          <w:sz w:val="28"/>
          <w:szCs w:val="28"/>
        </w:rPr>
      </w:pPr>
      <w:r w:rsidRPr="008F72B6">
        <w:rPr>
          <w:rStyle w:val="Textoennegrita"/>
          <w:color w:val="2F5496" w:themeColor="accent5" w:themeShade="BF"/>
          <w:sz w:val="28"/>
          <w:szCs w:val="28"/>
        </w:rPr>
        <w:t>Microbiota vaginal.</w:t>
      </w:r>
    </w:p>
    <w:p w:rsidR="00C06F5F" w:rsidRDefault="00C06F5F" w:rsidP="008F72B6">
      <w:pPr>
        <w:pStyle w:val="NormalWeb"/>
        <w:spacing w:before="0" w:beforeAutospacing="0" w:after="0" w:afterAutospacing="0"/>
        <w:rPr>
          <w:rStyle w:val="Textoennegrita"/>
          <w:color w:val="2F5496" w:themeColor="accent5" w:themeShade="BF"/>
          <w:sz w:val="28"/>
          <w:szCs w:val="28"/>
        </w:rPr>
      </w:pPr>
    </w:p>
    <w:p w:rsidR="00C06F5F" w:rsidRDefault="00C06F5F" w:rsidP="008F72B6">
      <w:pPr>
        <w:pStyle w:val="NormalWeb"/>
        <w:spacing w:before="0" w:beforeAutospacing="0" w:after="0" w:afterAutospacing="0"/>
        <w:rPr>
          <w:rStyle w:val="Textoennegrita"/>
          <w:color w:val="2F5496" w:themeColor="accent5" w:themeShade="BF"/>
          <w:sz w:val="28"/>
          <w:szCs w:val="28"/>
        </w:rPr>
      </w:pPr>
      <w:r>
        <w:rPr>
          <w:noProof/>
        </w:rPr>
        <w:drawing>
          <wp:inline distT="0" distB="0" distL="0" distR="0" wp14:anchorId="01A28080" wp14:editId="70A9D592">
            <wp:extent cx="5400040" cy="2974386"/>
            <wp:effectExtent l="0" t="0" r="0" b="0"/>
            <wp:docPr id="10" name="Imagen 10" descr="https://virusdepapilomahumanoepi2012.files.wordpress.com/2012/11/33281mujer-canc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rusdepapilomahumanoepi2012.files.wordpress.com/2012/11/33281mujer-cancer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974386"/>
                    </a:xfrm>
                    <a:prstGeom prst="rect">
                      <a:avLst/>
                    </a:prstGeom>
                    <a:noFill/>
                    <a:ln>
                      <a:noFill/>
                    </a:ln>
                  </pic:spPr>
                </pic:pic>
              </a:graphicData>
            </a:graphic>
          </wp:inline>
        </w:drawing>
      </w:r>
    </w:p>
    <w:p w:rsidR="005777F7" w:rsidRPr="008F72B6" w:rsidRDefault="005777F7" w:rsidP="001B36AD">
      <w:pPr>
        <w:pStyle w:val="NormalWeb"/>
        <w:spacing w:before="0" w:beforeAutospacing="0" w:after="0" w:afterAutospacing="0"/>
        <w:jc w:val="both"/>
        <w:rPr>
          <w:b/>
          <w:bCs/>
          <w:color w:val="2F5496" w:themeColor="accent5" w:themeShade="BF"/>
          <w:sz w:val="28"/>
          <w:szCs w:val="28"/>
        </w:rPr>
      </w:pPr>
      <w:r w:rsidRPr="00592207">
        <w:rPr>
          <w:color w:val="8496B0" w:themeColor="text2" w:themeTint="99"/>
        </w:rPr>
        <w:br/>
      </w:r>
      <w:r w:rsidRPr="008F72B6">
        <w:rPr>
          <w:color w:val="000000" w:themeColor="text1"/>
        </w:rPr>
        <w:t>La flora vaginal fue estudiada por Johann Christoph Döderlein (1745-1792), quien afirmaba en su trabajo inicial que los organismos</w:t>
      </w:r>
      <w:r w:rsidRPr="008F72B6">
        <w:rPr>
          <w:color w:val="000000" w:themeColor="text1"/>
        </w:rPr>
        <w:t xml:space="preserve"> de tracto genital en mujeres jó</w:t>
      </w:r>
      <w:r w:rsidRPr="008F72B6">
        <w:rPr>
          <w:color w:val="000000" w:themeColor="text1"/>
        </w:rPr>
        <w:t xml:space="preserve">venes en edad reproductiva, asíntomáticas, consistían en una sola entidad microbiana, conocida posteriormente como "bacillos de Döderlein". </w:t>
      </w:r>
      <w:r w:rsidRPr="008F72B6">
        <w:rPr>
          <w:color w:val="000000" w:themeColor="text1"/>
        </w:rPr>
        <w:br/>
        <w:t xml:space="preserve">La microbiota del tracto genital inferior femenino se divide en transitoria y residente. </w:t>
      </w:r>
      <w:r w:rsidRPr="008F72B6">
        <w:rPr>
          <w:color w:val="000000" w:themeColor="text1"/>
        </w:rPr>
        <w:br/>
        <w:t xml:space="preserve">La mayor parte de la microbiota transitoria proviene de fuentes exógenas, como el ano o la uretra. </w:t>
      </w:r>
      <w:r w:rsidRPr="008F72B6">
        <w:rPr>
          <w:color w:val="000000" w:themeColor="text1"/>
        </w:rPr>
        <w:br/>
        <w:t xml:space="preserve">La microbiota residente consiste de manera predominante de </w:t>
      </w:r>
      <w:r w:rsidRPr="008F72B6">
        <w:rPr>
          <w:rStyle w:val="nfasis"/>
          <w:color w:val="000000" w:themeColor="text1"/>
        </w:rPr>
        <w:t>Lactobacillus</w:t>
      </w:r>
      <w:r w:rsidRPr="008F72B6">
        <w:rPr>
          <w:color w:val="000000" w:themeColor="text1"/>
        </w:rPr>
        <w:t xml:space="preserve"> spp., con las </w:t>
      </w:r>
      <w:r w:rsidRPr="008F72B6">
        <w:rPr>
          <w:color w:val="000000" w:themeColor="text1"/>
        </w:rPr>
        <w:lastRenderedPageBreak/>
        <w:t xml:space="preserve">especies prevalentes </w:t>
      </w:r>
      <w:r w:rsidRPr="008F72B6">
        <w:rPr>
          <w:rStyle w:val="nfasis"/>
          <w:color w:val="000000" w:themeColor="text1"/>
        </w:rPr>
        <w:t>L. crispatus, L. jensenii, L. iners</w:t>
      </w:r>
      <w:r w:rsidRPr="008F72B6">
        <w:rPr>
          <w:color w:val="000000" w:themeColor="text1"/>
        </w:rPr>
        <w:t xml:space="preserve">, </w:t>
      </w:r>
      <w:r w:rsidRPr="008F72B6">
        <w:rPr>
          <w:rStyle w:val="nfasis"/>
          <w:color w:val="000000" w:themeColor="text1"/>
        </w:rPr>
        <w:t>L. acidophilus</w:t>
      </w:r>
      <w:r w:rsidRPr="008F72B6">
        <w:rPr>
          <w:color w:val="000000" w:themeColor="text1"/>
        </w:rPr>
        <w:t xml:space="preserve"> y </w:t>
      </w:r>
      <w:r w:rsidRPr="008F72B6">
        <w:rPr>
          <w:rStyle w:val="nfasis"/>
          <w:color w:val="000000" w:themeColor="text1"/>
        </w:rPr>
        <w:t>Lactobacillus gasseri</w:t>
      </w:r>
      <w:r w:rsidRPr="008F72B6">
        <w:rPr>
          <w:color w:val="000000" w:themeColor="text1"/>
        </w:rPr>
        <w:t xml:space="preserve">, microorganismos que se consideran, en general, como una línea fundamental de defensa contra patógenos potenciales. </w:t>
      </w:r>
    </w:p>
    <w:p w:rsidR="005777F7" w:rsidRPr="001B36AD" w:rsidRDefault="005777F7" w:rsidP="001B36AD">
      <w:pPr>
        <w:pStyle w:val="NormalWeb"/>
        <w:jc w:val="both"/>
        <w:rPr>
          <w:color w:val="000000" w:themeColor="text1"/>
          <w:sz w:val="18"/>
          <w:szCs w:val="18"/>
        </w:rPr>
      </w:pPr>
      <w:r w:rsidRPr="008F72B6">
        <w:rPr>
          <w:color w:val="000000" w:themeColor="text1"/>
        </w:rPr>
        <w:t xml:space="preserve">También se reportan dentro de la microbiota vaginal especies de </w:t>
      </w:r>
      <w:r w:rsidRPr="008F72B6">
        <w:rPr>
          <w:rStyle w:val="nfasis"/>
          <w:color w:val="000000" w:themeColor="text1"/>
        </w:rPr>
        <w:t>Bacteroides</w:t>
      </w:r>
      <w:r w:rsidRPr="008F72B6">
        <w:rPr>
          <w:color w:val="000000" w:themeColor="text1"/>
        </w:rPr>
        <w:t xml:space="preserve">, </w:t>
      </w:r>
      <w:r w:rsidRPr="008F72B6">
        <w:rPr>
          <w:rStyle w:val="nfasis"/>
          <w:color w:val="000000" w:themeColor="text1"/>
        </w:rPr>
        <w:t>Staphylococcus epidermidis</w:t>
      </w:r>
      <w:r w:rsidRPr="008F72B6">
        <w:rPr>
          <w:color w:val="000000" w:themeColor="text1"/>
        </w:rPr>
        <w:t xml:space="preserve">, especies de </w:t>
      </w:r>
      <w:r w:rsidRPr="008F72B6">
        <w:rPr>
          <w:rStyle w:val="nfasis"/>
          <w:color w:val="000000" w:themeColor="text1"/>
        </w:rPr>
        <w:t>Corynebacterium</w:t>
      </w:r>
      <w:r w:rsidRPr="008F72B6">
        <w:rPr>
          <w:color w:val="000000" w:themeColor="text1"/>
        </w:rPr>
        <w:t xml:space="preserve">, </w:t>
      </w:r>
      <w:r w:rsidRPr="008F72B6">
        <w:rPr>
          <w:rStyle w:val="nfasis"/>
          <w:color w:val="000000" w:themeColor="text1"/>
        </w:rPr>
        <w:t>Peptostreptococcus</w:t>
      </w:r>
      <w:r w:rsidRPr="008F72B6">
        <w:rPr>
          <w:color w:val="000000" w:themeColor="text1"/>
        </w:rPr>
        <w:t xml:space="preserve"> y </w:t>
      </w:r>
      <w:r w:rsidRPr="008F72B6">
        <w:rPr>
          <w:rStyle w:val="nfasis"/>
          <w:color w:val="000000" w:themeColor="text1"/>
        </w:rPr>
        <w:t>Eubacterium</w:t>
      </w:r>
      <w:r w:rsidRPr="008F72B6">
        <w:rPr>
          <w:color w:val="000000" w:themeColor="text1"/>
        </w:rPr>
        <w:t xml:space="preserve">, asi como otros géneros bacterianos: </w:t>
      </w:r>
      <w:r w:rsidRPr="008F72B6">
        <w:rPr>
          <w:rStyle w:val="nfasis"/>
          <w:color w:val="000000" w:themeColor="text1"/>
        </w:rPr>
        <w:t>Atopobium vaginae</w:t>
      </w:r>
      <w:r w:rsidRPr="008F72B6">
        <w:rPr>
          <w:color w:val="000000" w:themeColor="text1"/>
        </w:rPr>
        <w:t xml:space="preserve">, </w:t>
      </w:r>
      <w:r w:rsidRPr="008F72B6">
        <w:rPr>
          <w:rStyle w:val="nfasis"/>
          <w:color w:val="000000" w:themeColor="text1"/>
        </w:rPr>
        <w:t>Megasphera</w:t>
      </w:r>
      <w:r w:rsidRPr="008F72B6">
        <w:rPr>
          <w:color w:val="000000" w:themeColor="text1"/>
        </w:rPr>
        <w:t xml:space="preserve">, </w:t>
      </w:r>
      <w:r w:rsidRPr="008F72B6">
        <w:rPr>
          <w:rStyle w:val="nfasis"/>
          <w:color w:val="000000" w:themeColor="text1"/>
        </w:rPr>
        <w:t>Leptotrichia</w:t>
      </w:r>
      <w:r w:rsidRPr="008F72B6">
        <w:rPr>
          <w:color w:val="000000" w:themeColor="text1"/>
        </w:rPr>
        <w:t xml:space="preserve"> y </w:t>
      </w:r>
      <w:r w:rsidRPr="008F72B6">
        <w:rPr>
          <w:rStyle w:val="nfasis"/>
          <w:color w:val="000000" w:themeColor="text1"/>
        </w:rPr>
        <w:t>Mycoplasma</w:t>
      </w:r>
      <w:r w:rsidRPr="008F72B6">
        <w:rPr>
          <w:color w:val="000000" w:themeColor="text1"/>
        </w:rPr>
        <w:t xml:space="preserve">. Existen, además, variaciones étnicas. El microbioma de la vagina es mucho más heterogéneo que lo que antes se consideraba. </w:t>
      </w:r>
      <w:r w:rsidRPr="001B36AD">
        <w:rPr>
          <w:color w:val="000000" w:themeColor="text1"/>
          <w:sz w:val="18"/>
          <w:szCs w:val="18"/>
        </w:rPr>
        <w:t>(Witkin &amp; Ledger. 2012).</w:t>
      </w:r>
    </w:p>
    <w:p w:rsidR="009B0F03" w:rsidRPr="008F72B6" w:rsidRDefault="009B0F03" w:rsidP="001B36AD">
      <w:pPr>
        <w:pStyle w:val="NormalWeb"/>
        <w:jc w:val="both"/>
        <w:rPr>
          <w:color w:val="000000" w:themeColor="text1"/>
        </w:rPr>
      </w:pPr>
      <w:r w:rsidRPr="008F72B6">
        <w:rPr>
          <w:color w:val="000000" w:themeColor="text1"/>
        </w:rPr>
        <w:t xml:space="preserve">El tener un nuevo compañero sexual o sostener relaciones sexuales con múltiples parejas parece aumentar el riesgo de VB. </w:t>
      </w:r>
    </w:p>
    <w:p w:rsidR="009B0F03" w:rsidRPr="008F72B6" w:rsidRDefault="005777F7" w:rsidP="001B36AD">
      <w:pPr>
        <w:pStyle w:val="NormalWeb"/>
        <w:jc w:val="both"/>
        <w:rPr>
          <w:color w:val="000000" w:themeColor="text1"/>
        </w:rPr>
      </w:pPr>
      <w:r w:rsidRPr="008F72B6">
        <w:rPr>
          <w:color w:val="000000" w:themeColor="text1"/>
        </w:rPr>
        <w:t xml:space="preserve">Se </w:t>
      </w:r>
      <w:r w:rsidR="009B0F03" w:rsidRPr="008F72B6">
        <w:rPr>
          <w:color w:val="000000" w:themeColor="text1"/>
        </w:rPr>
        <w:t xml:space="preserve">considera que la VB podría ser la causa de los abortos espontáneos tardíos e inexplicables que ocurren en casi el dos por ciento de los embarazos. </w:t>
      </w:r>
    </w:p>
    <w:p w:rsidR="009B0F03" w:rsidRPr="008F72B6" w:rsidRDefault="009B0F03" w:rsidP="001B36AD">
      <w:pPr>
        <w:pStyle w:val="NormalWeb"/>
        <w:jc w:val="both"/>
        <w:rPr>
          <w:color w:val="000000" w:themeColor="text1"/>
        </w:rPr>
      </w:pPr>
      <w:r w:rsidRPr="008F72B6">
        <w:rPr>
          <w:color w:val="000000" w:themeColor="text1"/>
        </w:rPr>
        <w:t xml:space="preserve">"Alrededor de un 10 por ciento de las mujeres en nuestro estudio sufrió un aborto entre las 10 y las 16 semanas", </w:t>
      </w:r>
    </w:p>
    <w:p w:rsidR="009B0F03" w:rsidRPr="008F72B6" w:rsidRDefault="009B0F03" w:rsidP="001B36AD">
      <w:pPr>
        <w:pStyle w:val="NormalWeb"/>
        <w:jc w:val="both"/>
        <w:rPr>
          <w:color w:val="000000" w:themeColor="text1"/>
        </w:rPr>
      </w:pPr>
      <w:r w:rsidRPr="008F72B6">
        <w:rPr>
          <w:color w:val="000000" w:themeColor="text1"/>
        </w:rPr>
        <w:t xml:space="preserve">Sin embargo, no hubo mayor riesgo de aborto espontáneo en las mujeres con infección por clamidia. </w:t>
      </w:r>
    </w:p>
    <w:p w:rsidR="00592207" w:rsidRPr="008F72B6" w:rsidRDefault="009B0F03" w:rsidP="001B36AD">
      <w:pPr>
        <w:pStyle w:val="NormalWeb"/>
        <w:jc w:val="both"/>
        <w:rPr>
          <w:color w:val="000000" w:themeColor="text1"/>
        </w:rPr>
      </w:pPr>
      <w:r w:rsidRPr="008F72B6">
        <w:rPr>
          <w:color w:val="000000" w:themeColor="text1"/>
        </w:rPr>
        <w:t xml:space="preserve">El aborto espontáneo es más común en el primer trimestre del embarazo. Cerca de un 25 por ciento de los embarazos terminan en aborto pero el riesgo disminuye después de las ocho semanas de gestación. </w:t>
      </w:r>
    </w:p>
    <w:p w:rsidR="009B0F03" w:rsidRPr="009B0F03" w:rsidRDefault="00592207" w:rsidP="001B36AD">
      <w:pPr>
        <w:pStyle w:val="NormalWeb"/>
        <w:jc w:val="both"/>
        <w:rPr>
          <w:color w:val="000000" w:themeColor="text1"/>
        </w:rPr>
      </w:pPr>
      <w:r w:rsidRPr="008F72B6">
        <w:rPr>
          <w:bCs/>
          <w:color w:val="000000" w:themeColor="text1"/>
          <w:kern w:val="36"/>
        </w:rPr>
        <w:t xml:space="preserve">Otra manera de infectarse </w:t>
      </w:r>
      <w:r w:rsidRPr="008F72B6">
        <w:rPr>
          <w:color w:val="000000" w:themeColor="text1"/>
        </w:rPr>
        <w:t>e</w:t>
      </w:r>
      <w:r w:rsidR="009B0F03" w:rsidRPr="009B0F03">
        <w:rPr>
          <w:color w:val="000000" w:themeColor="text1"/>
        </w:rPr>
        <w:t xml:space="preserve">s una infección que puede ocurrir cuando una persona ingiere alimentos que han sido contaminados con la bacteria llamada </w:t>
      </w:r>
      <w:r w:rsidR="009B0F03" w:rsidRPr="009B0F03">
        <w:rPr>
          <w:i/>
          <w:iCs/>
          <w:color w:val="000000" w:themeColor="text1"/>
        </w:rPr>
        <w:t>Listeria monocytogenes</w:t>
      </w:r>
      <w:r w:rsidR="009B0F03" w:rsidRPr="009B0F03">
        <w:rPr>
          <w:color w:val="000000" w:themeColor="text1"/>
        </w:rPr>
        <w:t xml:space="preserve"> (</w:t>
      </w:r>
      <w:r w:rsidR="009B0F03" w:rsidRPr="009B0F03">
        <w:rPr>
          <w:i/>
          <w:iCs/>
          <w:color w:val="000000" w:themeColor="text1"/>
        </w:rPr>
        <w:t>L. monocytogenes</w:t>
      </w:r>
      <w:r w:rsidRPr="008F72B6">
        <w:rPr>
          <w:color w:val="000000" w:themeColor="text1"/>
        </w:rPr>
        <w:t>) que se encuentra</w:t>
      </w:r>
      <w:r w:rsidR="009B0F03" w:rsidRPr="009B0F03">
        <w:rPr>
          <w:color w:val="000000" w:themeColor="text1"/>
        </w:rPr>
        <w:t xml:space="preserve"> en animales salvajes y domésticos, al igual qu</w:t>
      </w:r>
      <w:r w:rsidRPr="008F72B6">
        <w:rPr>
          <w:color w:val="000000" w:themeColor="text1"/>
        </w:rPr>
        <w:t>e en el agua o los suelos. Esta bacteria produce</w:t>
      </w:r>
      <w:r w:rsidR="009B0F03" w:rsidRPr="009B0F03">
        <w:rPr>
          <w:color w:val="000000" w:themeColor="text1"/>
        </w:rPr>
        <w:t xml:space="preserve"> enferm</w:t>
      </w:r>
      <w:r w:rsidRPr="008F72B6">
        <w:rPr>
          <w:color w:val="000000" w:themeColor="text1"/>
        </w:rPr>
        <w:t>edad en muchos animales y lleva</w:t>
      </w:r>
      <w:r w:rsidR="009B0F03" w:rsidRPr="009B0F03">
        <w:rPr>
          <w:color w:val="000000" w:themeColor="text1"/>
        </w:rPr>
        <w:t xml:space="preserve"> a que se presente aborto espontáneo y partos de mortinatos en animales domésticos.</w:t>
      </w:r>
    </w:p>
    <w:p w:rsidR="009B0F03" w:rsidRPr="008F72B6" w:rsidRDefault="009B0F03" w:rsidP="001B36AD">
      <w:pPr>
        <w:pStyle w:val="NormalWeb"/>
        <w:jc w:val="both"/>
        <w:rPr>
          <w:color w:val="000000" w:themeColor="text1"/>
        </w:rPr>
      </w:pPr>
      <w:r w:rsidRPr="008F72B6">
        <w:rPr>
          <w:color w:val="000000" w:themeColor="text1"/>
        </w:rPr>
        <w:t>La infección al comienzo del embarazo puede provocar un aborto espontáneo. Las bacterias pueden atravesar la placenta e infectar al feto. Las infecciones a finales del embarazo pueden conducir a parto de mortinato o a la muerte del bebé al cabo de unas pocas horas de nacido. Aproximadamente la mitad de los bebés infectados a término o pretérmino morirá.</w:t>
      </w:r>
    </w:p>
    <w:p w:rsidR="00BC777A" w:rsidRPr="00592207" w:rsidRDefault="00BC777A" w:rsidP="009B0F03">
      <w:pPr>
        <w:pStyle w:val="NormalWeb"/>
        <w:rPr>
          <w:color w:val="8496B0" w:themeColor="text2" w:themeTint="99"/>
        </w:rPr>
      </w:pPr>
    </w:p>
    <w:p w:rsidR="00C06F5F" w:rsidRDefault="00C06F5F" w:rsidP="009B0F03">
      <w:pPr>
        <w:pStyle w:val="NormalWeb"/>
        <w:rPr>
          <w:b/>
          <w:color w:val="2E74B5" w:themeColor="accent1" w:themeShade="BF"/>
          <w:sz w:val="28"/>
          <w:szCs w:val="28"/>
        </w:rPr>
      </w:pPr>
    </w:p>
    <w:p w:rsidR="00C06F5F" w:rsidRDefault="00C06F5F" w:rsidP="009B0F03">
      <w:pPr>
        <w:pStyle w:val="NormalWeb"/>
        <w:rPr>
          <w:b/>
          <w:color w:val="2E74B5" w:themeColor="accent1" w:themeShade="BF"/>
          <w:sz w:val="28"/>
          <w:szCs w:val="28"/>
        </w:rPr>
      </w:pPr>
    </w:p>
    <w:p w:rsidR="00C06F5F" w:rsidRDefault="00C06F5F" w:rsidP="009B0F03">
      <w:pPr>
        <w:pStyle w:val="NormalWeb"/>
        <w:rPr>
          <w:b/>
          <w:color w:val="2E74B5" w:themeColor="accent1" w:themeShade="BF"/>
          <w:sz w:val="28"/>
          <w:szCs w:val="28"/>
        </w:rPr>
      </w:pPr>
    </w:p>
    <w:p w:rsidR="00C06F5F" w:rsidRDefault="00C06F5F" w:rsidP="009B0F03">
      <w:pPr>
        <w:pStyle w:val="NormalWeb"/>
        <w:rPr>
          <w:b/>
          <w:color w:val="2E74B5" w:themeColor="accent1" w:themeShade="BF"/>
          <w:sz w:val="28"/>
          <w:szCs w:val="28"/>
        </w:rPr>
      </w:pPr>
    </w:p>
    <w:p w:rsidR="00B628FB" w:rsidRDefault="00B628FB" w:rsidP="009B0F03">
      <w:pPr>
        <w:pStyle w:val="NormalWeb"/>
        <w:rPr>
          <w:b/>
          <w:color w:val="2E74B5" w:themeColor="accent1" w:themeShade="BF"/>
          <w:sz w:val="28"/>
          <w:szCs w:val="28"/>
        </w:rPr>
      </w:pPr>
    </w:p>
    <w:p w:rsidR="00BC777A" w:rsidRPr="008F72B6" w:rsidRDefault="00592207" w:rsidP="009B0F03">
      <w:pPr>
        <w:pStyle w:val="NormalWeb"/>
        <w:rPr>
          <w:b/>
          <w:color w:val="2E74B5" w:themeColor="accent1" w:themeShade="BF"/>
          <w:sz w:val="28"/>
          <w:szCs w:val="28"/>
        </w:rPr>
      </w:pPr>
      <w:r w:rsidRPr="008F72B6">
        <w:rPr>
          <w:b/>
          <w:color w:val="2E74B5" w:themeColor="accent1" w:themeShade="BF"/>
          <w:sz w:val="28"/>
          <w:szCs w:val="28"/>
        </w:rPr>
        <w:lastRenderedPageBreak/>
        <w:t>Otra</w:t>
      </w:r>
    </w:p>
    <w:p w:rsidR="00C06F5F" w:rsidRDefault="00C06F5F" w:rsidP="009B0F03">
      <w:pPr>
        <w:spacing w:before="100" w:beforeAutospacing="1" w:after="100" w:afterAutospacing="1" w:line="240" w:lineRule="auto"/>
        <w:rPr>
          <w:rFonts w:ascii="Times New Roman" w:eastAsia="Times New Roman" w:hAnsi="Times New Roman" w:cs="Times New Roman"/>
          <w:color w:val="000000" w:themeColor="text1"/>
          <w:sz w:val="24"/>
          <w:szCs w:val="24"/>
          <w:lang w:eastAsia="es-ES"/>
        </w:rPr>
      </w:pPr>
      <w:r w:rsidRPr="00592207">
        <w:rPr>
          <w:noProof/>
          <w:color w:val="8496B0" w:themeColor="text2" w:themeTint="99"/>
          <w:lang w:eastAsia="es-ES"/>
        </w:rPr>
        <w:drawing>
          <wp:inline distT="0" distB="0" distL="0" distR="0" wp14:anchorId="281D0485" wp14:editId="7C432CB8">
            <wp:extent cx="4520565" cy="2713990"/>
            <wp:effectExtent l="0" t="0" r="0" b="0"/>
            <wp:docPr id="8" name="Imagen 8" descr="http://cdn.elimpulso.com/media/utero-475x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elimpulso.com/media/utero-475x28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0565" cy="2713990"/>
                    </a:xfrm>
                    <a:prstGeom prst="rect">
                      <a:avLst/>
                    </a:prstGeom>
                    <a:noFill/>
                    <a:ln>
                      <a:noFill/>
                    </a:ln>
                  </pic:spPr>
                </pic:pic>
              </a:graphicData>
            </a:graphic>
          </wp:inline>
        </w:drawing>
      </w:r>
    </w:p>
    <w:p w:rsidR="009B0F03" w:rsidRPr="009B0F03" w:rsidRDefault="00592207" w:rsidP="00B628F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8F72B6">
        <w:rPr>
          <w:rFonts w:ascii="Times New Roman" w:eastAsia="Times New Roman" w:hAnsi="Times New Roman" w:cs="Times New Roman"/>
          <w:color w:val="000000" w:themeColor="text1"/>
          <w:sz w:val="24"/>
          <w:szCs w:val="24"/>
          <w:lang w:eastAsia="es-ES"/>
        </w:rPr>
        <w:t xml:space="preserve">La Clamidia trachomatis, es una </w:t>
      </w:r>
      <w:r w:rsidR="009B0F03" w:rsidRPr="009B0F03">
        <w:rPr>
          <w:rFonts w:ascii="Times New Roman" w:eastAsia="Times New Roman" w:hAnsi="Times New Roman" w:cs="Times New Roman"/>
          <w:color w:val="000000" w:themeColor="text1"/>
          <w:sz w:val="24"/>
          <w:szCs w:val="24"/>
          <w:lang w:eastAsia="es-ES"/>
        </w:rPr>
        <w:t>bacteria de transmisión sexual que afecta el área ano genital en ambos sexos, aproximadamente 50-70% de las infecciones son asintomáticas pero potencialmente lesivas para el sistema reproductor femenino y otro tanto en el masculino. </w:t>
      </w:r>
    </w:p>
    <w:p w:rsidR="00BC777A" w:rsidRPr="008F72B6" w:rsidRDefault="009B0F03" w:rsidP="00B628F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9B0F03">
        <w:rPr>
          <w:rFonts w:ascii="Times New Roman" w:eastAsia="Times New Roman" w:hAnsi="Times New Roman" w:cs="Times New Roman"/>
          <w:color w:val="000000" w:themeColor="text1"/>
          <w:sz w:val="24"/>
          <w:szCs w:val="24"/>
          <w:lang w:eastAsia="es-ES"/>
        </w:rPr>
        <w:t>En la mujer ocasiona infección uretral (Uretritis, ardor para orinar), inflamación del cuello uterino con producción de moco purulento (Cervicitis), de la cavidad uterina (Endometritis), infección de las trompas de Falopio (Salpingitis) y colecciones de pus en las trompas (Absceso tubárico), ovarios y cavidad pélvica condición que en su conjunto se denomina Enfermedad Inflamatoria Pélvica (EIP) y cuya importancia médica radica en ser generadora de infertilidad y muerte en mujeres en edad rep</w:t>
      </w:r>
      <w:r w:rsidR="00592207" w:rsidRPr="008F72B6">
        <w:rPr>
          <w:rFonts w:ascii="Times New Roman" w:eastAsia="Times New Roman" w:hAnsi="Times New Roman" w:cs="Times New Roman"/>
          <w:color w:val="000000" w:themeColor="text1"/>
          <w:sz w:val="24"/>
          <w:szCs w:val="24"/>
          <w:lang w:eastAsia="es-ES"/>
        </w:rPr>
        <w:t>roductiva.  Como se considera q</w:t>
      </w:r>
      <w:r w:rsidRPr="009B0F03">
        <w:rPr>
          <w:rFonts w:ascii="Times New Roman" w:eastAsia="Times New Roman" w:hAnsi="Times New Roman" w:cs="Times New Roman"/>
          <w:color w:val="000000" w:themeColor="text1"/>
          <w:sz w:val="24"/>
          <w:szCs w:val="24"/>
          <w:lang w:eastAsia="es-ES"/>
        </w:rPr>
        <w:t xml:space="preserve"> alrededor del 5% de las mujeres sexualmente activas son portadoras de la bacteria es posible encontrar Clamidias en el sistema reproductor femenino durante el embarazo (2-37% de las embarazadas son porta</w:t>
      </w:r>
      <w:r w:rsidR="00592207" w:rsidRPr="008F72B6">
        <w:rPr>
          <w:rFonts w:ascii="Times New Roman" w:eastAsia="Times New Roman" w:hAnsi="Times New Roman" w:cs="Times New Roman"/>
          <w:color w:val="000000" w:themeColor="text1"/>
          <w:sz w:val="24"/>
          <w:szCs w:val="24"/>
          <w:lang w:eastAsia="es-ES"/>
        </w:rPr>
        <w:t>doras de la bacteria), veamos có</w:t>
      </w:r>
      <w:r w:rsidRPr="009B0F03">
        <w:rPr>
          <w:rFonts w:ascii="Times New Roman" w:eastAsia="Times New Roman" w:hAnsi="Times New Roman" w:cs="Times New Roman"/>
          <w:color w:val="000000" w:themeColor="text1"/>
          <w:sz w:val="24"/>
          <w:szCs w:val="24"/>
          <w:lang w:eastAsia="es-ES"/>
        </w:rPr>
        <w:t xml:space="preserve">mo se comporta durante esos 9 meses y que problemas puede ocasionarle a la madre o al bebé  </w:t>
      </w:r>
      <w:hyperlink r:id="rId7" w:history="1">
        <w:r w:rsidRPr="00B628FB">
          <w:rPr>
            <w:rFonts w:ascii="Times New Roman" w:eastAsia="Times New Roman" w:hAnsi="Times New Roman" w:cs="Times New Roman"/>
            <w:color w:val="000000" w:themeColor="text1"/>
            <w:sz w:val="18"/>
            <w:szCs w:val="18"/>
            <w:u w:val="single"/>
            <w:lang w:eastAsia="es-ES"/>
          </w:rPr>
          <w:t>Dr. Ricardo Gómez Betancourt</w:t>
        </w:r>
      </w:hyperlink>
    </w:p>
    <w:p w:rsidR="00592207" w:rsidRPr="009B0F03" w:rsidRDefault="00592207" w:rsidP="00592207">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es-ES"/>
        </w:rPr>
      </w:pPr>
      <w:r w:rsidRPr="009B0F03">
        <w:rPr>
          <w:rFonts w:ascii="Times New Roman" w:eastAsia="Times New Roman" w:hAnsi="Times New Roman" w:cs="Times New Roman"/>
          <w:b/>
          <w:bCs/>
          <w:color w:val="2E74B5" w:themeColor="accent1" w:themeShade="BF"/>
          <w:sz w:val="28"/>
          <w:szCs w:val="28"/>
          <w:lang w:eastAsia="es-ES"/>
        </w:rPr>
        <w:t>Complicaciones del embarazo avanzado</w:t>
      </w:r>
    </w:p>
    <w:p w:rsidR="00592207" w:rsidRPr="008F72B6" w:rsidRDefault="00592207" w:rsidP="00B628F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9B0F03">
        <w:rPr>
          <w:rFonts w:ascii="Times New Roman" w:eastAsia="Times New Roman" w:hAnsi="Times New Roman" w:cs="Times New Roman"/>
          <w:color w:val="000000" w:themeColor="text1"/>
          <w:sz w:val="24"/>
          <w:szCs w:val="24"/>
          <w:lang w:eastAsia="es-ES"/>
        </w:rPr>
        <w:t xml:space="preserve">La presencia de clamidia en el tracto genital femenino después de la primera mitad del embarazo (después de la semana 20) ha demostrado ser un factor de causalidad para generar tasas un tanto mayores de complicaciones como parto prematuro, retardo del crecimiento fetal intrauterino, bajo peso al nacer, rotura prematura de membranas </w:t>
      </w:r>
      <w:r w:rsidRPr="008F72B6">
        <w:rPr>
          <w:rFonts w:ascii="Times New Roman" w:eastAsia="Times New Roman" w:hAnsi="Times New Roman" w:cs="Times New Roman"/>
          <w:color w:val="000000" w:themeColor="text1"/>
          <w:sz w:val="24"/>
          <w:szCs w:val="24"/>
          <w:lang w:eastAsia="es-ES"/>
        </w:rPr>
        <w:t xml:space="preserve"> </w:t>
      </w:r>
      <w:r w:rsidRPr="009B0F03">
        <w:rPr>
          <w:rFonts w:ascii="Times New Roman" w:eastAsia="Times New Roman" w:hAnsi="Times New Roman" w:cs="Times New Roman"/>
          <w:color w:val="000000" w:themeColor="text1"/>
          <w:sz w:val="24"/>
          <w:szCs w:val="24"/>
          <w:lang w:eastAsia="es-ES"/>
        </w:rPr>
        <w:t xml:space="preserve">(RPM) y prematuridad neonatal.  </w:t>
      </w:r>
    </w:p>
    <w:p w:rsidR="009B0F03" w:rsidRPr="009B0F03" w:rsidRDefault="009B0F03" w:rsidP="009B0F03">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es-ES"/>
        </w:rPr>
      </w:pPr>
      <w:r w:rsidRPr="009B0F03">
        <w:rPr>
          <w:rFonts w:ascii="Times New Roman" w:eastAsia="Times New Roman" w:hAnsi="Times New Roman" w:cs="Times New Roman"/>
          <w:b/>
          <w:bCs/>
          <w:color w:val="2E74B5" w:themeColor="accent1" w:themeShade="BF"/>
          <w:sz w:val="28"/>
          <w:szCs w:val="28"/>
          <w:lang w:eastAsia="es-ES"/>
        </w:rPr>
        <w:t>Aborto o pérdida temprana del embarazo</w:t>
      </w:r>
    </w:p>
    <w:p w:rsidR="008F72B6" w:rsidRDefault="009B0F03" w:rsidP="00B628F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ES"/>
        </w:rPr>
      </w:pPr>
      <w:r w:rsidRPr="009B0F03">
        <w:rPr>
          <w:rFonts w:ascii="Times New Roman" w:eastAsia="Times New Roman" w:hAnsi="Times New Roman" w:cs="Times New Roman"/>
          <w:color w:val="000000" w:themeColor="text1"/>
          <w:sz w:val="24"/>
          <w:szCs w:val="24"/>
          <w:lang w:eastAsia="es-ES"/>
        </w:rPr>
        <w:t xml:space="preserve">La clamidia se ha involucrado de manera inconsistente con abortos o pérdidas del embarazo temprano pero los resultados son contradictorios debido a que la clamidia se asocia con regularidad a otras bacterias: Micoplasma y Ureaplasma, organismos que aparentemente tienen una mayor potencialidad para producir abortos, en todo caso </w:t>
      </w:r>
      <w:r w:rsidRPr="009B0F03">
        <w:rPr>
          <w:rFonts w:ascii="Times New Roman" w:eastAsia="Times New Roman" w:hAnsi="Times New Roman" w:cs="Times New Roman"/>
          <w:color w:val="000000" w:themeColor="text1"/>
          <w:sz w:val="24"/>
          <w:szCs w:val="24"/>
          <w:lang w:eastAsia="es-ES"/>
        </w:rPr>
        <w:lastRenderedPageBreak/>
        <w:t xml:space="preserve">consideramos su presencia como factor potencialmente problemático y determinamos su presencia en el tracto genital femenino durante las primeras consultas del control prenatal mediante el uso de cultivos especializados.  </w:t>
      </w:r>
    </w:p>
    <w:p w:rsidR="00592207" w:rsidRDefault="00592207" w:rsidP="009B0F03">
      <w:pPr>
        <w:spacing w:before="100" w:beforeAutospacing="1" w:after="100" w:afterAutospacing="1" w:line="240" w:lineRule="auto"/>
        <w:rPr>
          <w:rFonts w:ascii="Times New Roman" w:eastAsia="Times New Roman" w:hAnsi="Times New Roman" w:cs="Times New Roman"/>
          <w:b/>
          <w:color w:val="2E74B5" w:themeColor="accent1" w:themeShade="BF"/>
          <w:sz w:val="24"/>
          <w:szCs w:val="24"/>
          <w:lang w:eastAsia="es-ES"/>
        </w:rPr>
      </w:pPr>
      <w:r w:rsidRPr="00592207">
        <w:rPr>
          <w:rFonts w:ascii="Times New Roman" w:eastAsia="Times New Roman" w:hAnsi="Times New Roman" w:cs="Times New Roman"/>
          <w:b/>
          <w:color w:val="2E74B5" w:themeColor="accent1" w:themeShade="BF"/>
          <w:sz w:val="24"/>
          <w:szCs w:val="24"/>
          <w:lang w:eastAsia="es-ES"/>
        </w:rPr>
        <w:t>TRATAMIENTO CON BIOMAGNETISMO MÉDICO</w:t>
      </w:r>
    </w:p>
    <w:p w:rsidR="00C06F5F" w:rsidRDefault="00C06F5F" w:rsidP="009B0F03">
      <w:pPr>
        <w:spacing w:before="100" w:beforeAutospacing="1" w:after="100" w:afterAutospacing="1" w:line="240" w:lineRule="auto"/>
        <w:rPr>
          <w:rFonts w:ascii="Times New Roman" w:eastAsia="Times New Roman" w:hAnsi="Times New Roman" w:cs="Times New Roman"/>
          <w:b/>
          <w:color w:val="2E74B5" w:themeColor="accent1" w:themeShade="BF"/>
          <w:sz w:val="24"/>
          <w:szCs w:val="24"/>
          <w:lang w:eastAsia="es-ES"/>
        </w:rPr>
      </w:pPr>
      <w:r w:rsidRPr="00592207">
        <w:rPr>
          <w:noProof/>
          <w:color w:val="8496B0" w:themeColor="text2" w:themeTint="99"/>
          <w:lang w:eastAsia="es-ES"/>
        </w:rPr>
        <w:drawing>
          <wp:inline distT="0" distB="0" distL="0" distR="0" wp14:anchorId="60E8D049" wp14:editId="5E8B679F">
            <wp:extent cx="5400040" cy="2298700"/>
            <wp:effectExtent l="0" t="0" r="0" b="6350"/>
            <wp:docPr id="11" name="Imagen 11" descr="http://www.reproduccionasistida.org/wp-content/Tratamiento-a-la-cervicitis-cr%C3%B3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produccionasistida.org/wp-content/Tratamiento-a-la-cervicitis-cr%C3%B3nic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298700"/>
                    </a:xfrm>
                    <a:prstGeom prst="rect">
                      <a:avLst/>
                    </a:prstGeom>
                    <a:noFill/>
                    <a:ln>
                      <a:noFill/>
                    </a:ln>
                  </pic:spPr>
                </pic:pic>
              </a:graphicData>
            </a:graphic>
          </wp:inline>
        </w:drawing>
      </w:r>
    </w:p>
    <w:p w:rsidR="001B36AD" w:rsidRPr="00682933" w:rsidRDefault="00682933" w:rsidP="008F72B6">
      <w:pPr>
        <w:spacing w:after="0" w:line="240" w:lineRule="auto"/>
        <w:rPr>
          <w:rFonts w:ascii="Times New Roman" w:eastAsia="Times New Roman" w:hAnsi="Times New Roman" w:cs="Times New Roman"/>
          <w:sz w:val="24"/>
          <w:szCs w:val="24"/>
          <w:lang w:eastAsia="es-ES"/>
        </w:rPr>
      </w:pPr>
      <w:r w:rsidRPr="00682933">
        <w:rPr>
          <w:rFonts w:ascii="Times New Roman" w:eastAsia="Times New Roman" w:hAnsi="Times New Roman" w:cs="Times New Roman"/>
          <w:sz w:val="24"/>
          <w:szCs w:val="24"/>
          <w:lang w:eastAsia="es-ES"/>
        </w:rPr>
        <w:t>Si después de una infección por cualquiera de</w:t>
      </w:r>
      <w:r>
        <w:rPr>
          <w:rFonts w:ascii="Times New Roman" w:eastAsia="Times New Roman" w:hAnsi="Times New Roman" w:cs="Times New Roman"/>
          <w:sz w:val="24"/>
          <w:szCs w:val="24"/>
          <w:lang w:eastAsia="es-ES"/>
        </w:rPr>
        <w:t xml:space="preserve"> los anteriormente mencionados microorganismos </w:t>
      </w:r>
      <w:r w:rsidRPr="00682933">
        <w:rPr>
          <w:rFonts w:ascii="Times New Roman" w:eastAsia="Times New Roman" w:hAnsi="Times New Roman" w:cs="Times New Roman"/>
          <w:sz w:val="24"/>
          <w:szCs w:val="24"/>
          <w:lang w:eastAsia="es-ES"/>
        </w:rPr>
        <w:t>patógenos, localizamos las diferentes disfunciones que estos realizan y equilibramos esas áreas</w:t>
      </w:r>
      <w:r w:rsidR="0071545C">
        <w:rPr>
          <w:rFonts w:ascii="Times New Roman" w:eastAsia="Times New Roman" w:hAnsi="Times New Roman" w:cs="Times New Roman"/>
          <w:sz w:val="24"/>
          <w:szCs w:val="24"/>
          <w:lang w:eastAsia="es-ES"/>
        </w:rPr>
        <w:t xml:space="preserve"> mediante una reorganización del plasma en la zona tisular</w:t>
      </w:r>
      <w:r w:rsidRPr="00682933">
        <w:rPr>
          <w:rFonts w:ascii="Times New Roman" w:eastAsia="Times New Roman" w:hAnsi="Times New Roman" w:cs="Times New Roman"/>
          <w:sz w:val="24"/>
          <w:szCs w:val="24"/>
          <w:lang w:eastAsia="es-ES"/>
        </w:rPr>
        <w:t xml:space="preserve">, </w:t>
      </w:r>
      <w:r w:rsidR="0071545C">
        <w:rPr>
          <w:rFonts w:ascii="Times New Roman" w:eastAsia="Times New Roman" w:hAnsi="Times New Roman" w:cs="Times New Roman"/>
          <w:sz w:val="24"/>
          <w:szCs w:val="24"/>
          <w:lang w:eastAsia="es-ES"/>
        </w:rPr>
        <w:t xml:space="preserve">eliminaremos la defensa electromagnética de los </w:t>
      </w:r>
      <w:r w:rsidR="001E3483">
        <w:rPr>
          <w:rFonts w:ascii="Times New Roman" w:eastAsia="Times New Roman" w:hAnsi="Times New Roman" w:cs="Times New Roman"/>
          <w:sz w:val="24"/>
          <w:szCs w:val="24"/>
          <w:lang w:eastAsia="es-ES"/>
        </w:rPr>
        <w:t xml:space="preserve">seres patógenos que alteran el potencial de hidrogeno en esos campos. De esta manera las defensas ante esta situación, podrán hacer su trabajo sin el acoso ahora de los microorganismos invasores. Con lo cual </w:t>
      </w:r>
      <w:r w:rsidRPr="00682933">
        <w:rPr>
          <w:rFonts w:ascii="Times New Roman" w:eastAsia="Times New Roman" w:hAnsi="Times New Roman" w:cs="Times New Roman"/>
          <w:sz w:val="24"/>
          <w:szCs w:val="24"/>
          <w:lang w:eastAsia="es-ES"/>
        </w:rPr>
        <w:t xml:space="preserve">el aparato reproductor femenino quedará libre para albergar un feto sano, sin posibilidad de aborto por invasión microbiana. </w:t>
      </w:r>
      <w:bookmarkStart w:id="0" w:name="_GoBack"/>
      <w:bookmarkEnd w:id="0"/>
    </w:p>
    <w:p w:rsidR="001E3483" w:rsidRDefault="001E3483" w:rsidP="008F72B6">
      <w:pPr>
        <w:spacing w:after="0" w:line="240" w:lineRule="auto"/>
        <w:rPr>
          <w:rFonts w:ascii="Times New Roman" w:eastAsia="Times New Roman" w:hAnsi="Times New Roman" w:cs="Times New Roman"/>
          <w:sz w:val="24"/>
          <w:szCs w:val="24"/>
          <w:lang w:eastAsia="es-ES"/>
        </w:rPr>
      </w:pPr>
    </w:p>
    <w:p w:rsidR="00682933" w:rsidRPr="00682933" w:rsidRDefault="00682933" w:rsidP="008F72B6">
      <w:pPr>
        <w:spacing w:after="0" w:line="240" w:lineRule="auto"/>
        <w:rPr>
          <w:rFonts w:ascii="Times New Roman" w:eastAsia="Times New Roman" w:hAnsi="Times New Roman" w:cs="Times New Roman"/>
          <w:sz w:val="24"/>
          <w:szCs w:val="24"/>
          <w:lang w:eastAsia="es-ES"/>
        </w:rPr>
      </w:pPr>
      <w:r w:rsidRPr="00682933">
        <w:rPr>
          <w:rFonts w:ascii="Times New Roman" w:eastAsia="Times New Roman" w:hAnsi="Times New Roman" w:cs="Times New Roman"/>
          <w:sz w:val="24"/>
          <w:szCs w:val="24"/>
          <w:lang w:eastAsia="es-ES"/>
        </w:rPr>
        <w:t>Algunos de los pares que pudieran alojar estas disfunciones serían los siguientes:</w:t>
      </w:r>
    </w:p>
    <w:p w:rsidR="00682933" w:rsidRDefault="00682933" w:rsidP="008F72B6">
      <w:pPr>
        <w:spacing w:after="0" w:line="240" w:lineRule="auto"/>
        <w:rPr>
          <w:rFonts w:ascii="Arial" w:eastAsia="Times New Roman" w:hAnsi="Arial" w:cs="Arial"/>
          <w:sz w:val="28"/>
          <w:szCs w:val="28"/>
          <w:lang w:eastAsia="es-ES"/>
        </w:rPr>
      </w:pPr>
    </w:p>
    <w:p w:rsidR="001B36AD" w:rsidRPr="001B36AD" w:rsidRDefault="001B36AD" w:rsidP="008F72B6">
      <w:pPr>
        <w:spacing w:after="0" w:line="240" w:lineRule="auto"/>
        <w:rPr>
          <w:rFonts w:ascii="Times New Roman" w:eastAsia="Times New Roman" w:hAnsi="Times New Roman" w:cs="Times New Roman"/>
          <w:color w:val="000000"/>
          <w:sz w:val="24"/>
          <w:szCs w:val="24"/>
          <w:lang w:eastAsia="es-ES"/>
        </w:rPr>
      </w:pPr>
      <w:r w:rsidRPr="001B36AD">
        <w:rPr>
          <w:rFonts w:ascii="Times New Roman" w:eastAsia="Times New Roman" w:hAnsi="Times New Roman" w:cs="Times New Roman"/>
          <w:sz w:val="24"/>
          <w:szCs w:val="24"/>
          <w:lang w:eastAsia="es-ES"/>
        </w:rPr>
        <w:t xml:space="preserve">Clamidia trachomatis: </w:t>
      </w:r>
      <w:r w:rsidRPr="008F72B6">
        <w:rPr>
          <w:rFonts w:ascii="Times New Roman" w:eastAsia="Times New Roman" w:hAnsi="Times New Roman" w:cs="Times New Roman"/>
          <w:color w:val="000000"/>
          <w:sz w:val="24"/>
          <w:szCs w:val="24"/>
          <w:lang w:eastAsia="es-ES"/>
        </w:rPr>
        <w:t>Duodeno-Riñón Izq</w:t>
      </w:r>
    </w:p>
    <w:p w:rsidR="001B36AD" w:rsidRPr="001B36AD" w:rsidRDefault="001B36AD" w:rsidP="008F72B6">
      <w:pPr>
        <w:spacing w:after="0" w:line="240" w:lineRule="auto"/>
        <w:rPr>
          <w:rFonts w:ascii="Times New Roman" w:eastAsia="Times New Roman" w:hAnsi="Times New Roman" w:cs="Times New Roman"/>
          <w:sz w:val="24"/>
          <w:szCs w:val="24"/>
          <w:lang w:eastAsia="es-ES"/>
        </w:rPr>
      </w:pPr>
      <w:r w:rsidRPr="001B36AD">
        <w:rPr>
          <w:rFonts w:ascii="Times New Roman" w:eastAsia="Times New Roman" w:hAnsi="Times New Roman" w:cs="Times New Roman"/>
          <w:color w:val="000000"/>
          <w:sz w:val="24"/>
          <w:szCs w:val="24"/>
          <w:lang w:eastAsia="es-ES"/>
        </w:rPr>
        <w:t xml:space="preserve">Brucella abortus: </w:t>
      </w:r>
      <w:r w:rsidRPr="008F72B6">
        <w:rPr>
          <w:rFonts w:ascii="Times New Roman" w:eastAsia="Times New Roman" w:hAnsi="Times New Roman" w:cs="Times New Roman"/>
          <w:color w:val="000000"/>
          <w:sz w:val="24"/>
          <w:szCs w:val="24"/>
          <w:lang w:eastAsia="es-ES"/>
        </w:rPr>
        <w:t>Diafragma-Riñón mismo lado</w:t>
      </w:r>
    </w:p>
    <w:p w:rsidR="008F72B6" w:rsidRPr="008F72B6" w:rsidRDefault="008F72B6" w:rsidP="008F72B6">
      <w:pPr>
        <w:spacing w:after="0" w:line="240" w:lineRule="auto"/>
        <w:rPr>
          <w:rFonts w:ascii="Times New Roman" w:eastAsia="Times New Roman" w:hAnsi="Times New Roman" w:cs="Times New Roman"/>
          <w:sz w:val="24"/>
          <w:szCs w:val="24"/>
          <w:lang w:eastAsia="es-ES"/>
        </w:rPr>
      </w:pPr>
      <w:r w:rsidRPr="008F72B6">
        <w:rPr>
          <w:rFonts w:ascii="Times New Roman" w:eastAsia="Times New Roman" w:hAnsi="Times New Roman" w:cs="Times New Roman"/>
          <w:sz w:val="24"/>
          <w:szCs w:val="24"/>
          <w:lang w:eastAsia="es-ES"/>
        </w:rPr>
        <w:t>Gardnerella Vaginalis</w:t>
      </w:r>
      <w:r w:rsidR="001B36AD" w:rsidRPr="001B36AD">
        <w:rPr>
          <w:rFonts w:ascii="Times New Roman" w:eastAsia="Times New Roman" w:hAnsi="Times New Roman" w:cs="Times New Roman"/>
          <w:sz w:val="24"/>
          <w:szCs w:val="24"/>
          <w:lang w:eastAsia="es-ES"/>
        </w:rPr>
        <w:t xml:space="preserve">: </w:t>
      </w:r>
      <w:r w:rsidRPr="008F72B6">
        <w:rPr>
          <w:rFonts w:ascii="Times New Roman" w:eastAsia="Times New Roman" w:hAnsi="Times New Roman" w:cs="Times New Roman"/>
          <w:sz w:val="24"/>
          <w:szCs w:val="24"/>
          <w:lang w:eastAsia="es-ES"/>
        </w:rPr>
        <w:t>Tensor Fascialata./Tensor Fascialata</w:t>
      </w:r>
    </w:p>
    <w:p w:rsidR="008F72B6" w:rsidRPr="001B36AD" w:rsidRDefault="00A72363" w:rsidP="008F72B6">
      <w:pPr>
        <w:spacing w:after="0" w:line="240" w:lineRule="auto"/>
        <w:rPr>
          <w:rFonts w:ascii="Times New Roman" w:eastAsia="Times New Roman" w:hAnsi="Times New Roman" w:cs="Times New Roman"/>
          <w:sz w:val="24"/>
          <w:szCs w:val="24"/>
          <w:lang w:eastAsia="es-ES"/>
        </w:rPr>
      </w:pPr>
      <w:r w:rsidRPr="008F72B6">
        <w:rPr>
          <w:rFonts w:ascii="Times New Roman" w:eastAsia="Times New Roman" w:hAnsi="Times New Roman" w:cs="Times New Roman"/>
          <w:sz w:val="24"/>
          <w:szCs w:val="24"/>
          <w:lang w:eastAsia="es-ES"/>
        </w:rPr>
        <w:t>Reservorio</w:t>
      </w:r>
      <w:r w:rsidR="001B36AD" w:rsidRPr="001B36AD">
        <w:rPr>
          <w:rFonts w:ascii="Times New Roman" w:eastAsia="Times New Roman" w:hAnsi="Times New Roman" w:cs="Times New Roman"/>
          <w:sz w:val="24"/>
          <w:szCs w:val="24"/>
          <w:lang w:eastAsia="es-ES"/>
        </w:rPr>
        <w:t xml:space="preserve">: </w:t>
      </w:r>
      <w:r w:rsidR="008F72B6" w:rsidRPr="008F72B6">
        <w:rPr>
          <w:rFonts w:ascii="Times New Roman" w:eastAsia="Times New Roman" w:hAnsi="Times New Roman" w:cs="Times New Roman"/>
          <w:sz w:val="24"/>
          <w:szCs w:val="24"/>
          <w:lang w:eastAsia="es-ES"/>
        </w:rPr>
        <w:t>Peritoneo/Apéndice</w:t>
      </w:r>
    </w:p>
    <w:p w:rsidR="001B36AD" w:rsidRPr="001B36AD" w:rsidRDefault="001B36AD" w:rsidP="001B36AD">
      <w:pPr>
        <w:spacing w:after="0" w:line="240" w:lineRule="auto"/>
        <w:rPr>
          <w:rFonts w:ascii="Times New Roman" w:eastAsia="Times New Roman" w:hAnsi="Times New Roman" w:cs="Times New Roman"/>
          <w:sz w:val="24"/>
          <w:szCs w:val="24"/>
          <w:lang w:eastAsia="es-ES"/>
        </w:rPr>
      </w:pPr>
      <w:r w:rsidRPr="001B36AD">
        <w:rPr>
          <w:rFonts w:ascii="Times New Roman" w:eastAsia="Times New Roman" w:hAnsi="Times New Roman" w:cs="Times New Roman"/>
          <w:sz w:val="24"/>
          <w:szCs w:val="24"/>
          <w:lang w:eastAsia="es-ES"/>
        </w:rPr>
        <w:t>Rubéola virus: Timo – Parietal; Seno Auriculo ventricular – Riñón izdo.</w:t>
      </w:r>
    </w:p>
    <w:p w:rsidR="001B36AD" w:rsidRPr="001B36AD" w:rsidRDefault="00A72363" w:rsidP="001B36AD">
      <w:pPr>
        <w:spacing w:after="0" w:line="240" w:lineRule="auto"/>
        <w:rPr>
          <w:rFonts w:ascii="Times New Roman" w:eastAsia="Times New Roman" w:hAnsi="Times New Roman" w:cs="Times New Roman"/>
          <w:sz w:val="24"/>
          <w:szCs w:val="24"/>
          <w:lang w:eastAsia="es-ES"/>
        </w:rPr>
      </w:pPr>
      <w:r w:rsidRPr="001B36AD">
        <w:rPr>
          <w:rFonts w:ascii="Times New Roman" w:eastAsia="Times New Roman" w:hAnsi="Times New Roman" w:cs="Times New Roman"/>
          <w:color w:val="000000" w:themeColor="text1"/>
          <w:sz w:val="24"/>
          <w:szCs w:val="24"/>
          <w:lang w:eastAsia="es-ES"/>
        </w:rPr>
        <w:t>C</w:t>
      </w:r>
      <w:r w:rsidRPr="009B0F03">
        <w:rPr>
          <w:rFonts w:ascii="Times New Roman" w:eastAsia="Times New Roman" w:hAnsi="Times New Roman" w:cs="Times New Roman"/>
          <w:color w:val="000000" w:themeColor="text1"/>
          <w:sz w:val="24"/>
          <w:szCs w:val="24"/>
          <w:lang w:eastAsia="es-ES"/>
        </w:rPr>
        <w:t>itomegalovirus</w:t>
      </w:r>
      <w:r w:rsidR="001B36AD" w:rsidRPr="001B36AD">
        <w:rPr>
          <w:rFonts w:ascii="Times New Roman" w:eastAsia="Times New Roman" w:hAnsi="Times New Roman" w:cs="Times New Roman"/>
          <w:color w:val="000000" w:themeColor="text1"/>
          <w:sz w:val="24"/>
          <w:szCs w:val="24"/>
          <w:lang w:eastAsia="es-ES"/>
        </w:rPr>
        <w:t>: O</w:t>
      </w:r>
      <w:r w:rsidRPr="001B36AD">
        <w:rPr>
          <w:rFonts w:ascii="Times New Roman" w:eastAsia="Times New Roman" w:hAnsi="Times New Roman" w:cs="Times New Roman"/>
          <w:color w:val="000000" w:themeColor="text1"/>
          <w:sz w:val="24"/>
          <w:szCs w:val="24"/>
          <w:lang w:eastAsia="es-ES"/>
        </w:rPr>
        <w:t>jo –</w:t>
      </w:r>
      <w:r w:rsidR="001B36AD" w:rsidRPr="001B36AD">
        <w:rPr>
          <w:rFonts w:ascii="Times New Roman" w:eastAsia="Times New Roman" w:hAnsi="Times New Roman" w:cs="Times New Roman"/>
          <w:color w:val="000000" w:themeColor="text1"/>
          <w:sz w:val="24"/>
          <w:szCs w:val="24"/>
          <w:lang w:eastAsia="es-ES"/>
        </w:rPr>
        <w:t xml:space="preserve"> O</w:t>
      </w:r>
      <w:r w:rsidRPr="001B36AD">
        <w:rPr>
          <w:rFonts w:ascii="Times New Roman" w:eastAsia="Times New Roman" w:hAnsi="Times New Roman" w:cs="Times New Roman"/>
          <w:color w:val="000000" w:themeColor="text1"/>
          <w:sz w:val="24"/>
          <w:szCs w:val="24"/>
          <w:lang w:eastAsia="es-ES"/>
        </w:rPr>
        <w:t>jo</w:t>
      </w:r>
    </w:p>
    <w:p w:rsidR="001B36AD" w:rsidRPr="001B36AD" w:rsidRDefault="000D515F" w:rsidP="001B36AD">
      <w:pPr>
        <w:spacing w:after="0" w:line="240" w:lineRule="auto"/>
        <w:rPr>
          <w:rStyle w:val="nfasis"/>
          <w:rFonts w:ascii="Times New Roman" w:eastAsia="Times New Roman" w:hAnsi="Times New Roman" w:cs="Times New Roman"/>
          <w:i w:val="0"/>
          <w:iCs w:val="0"/>
          <w:sz w:val="24"/>
          <w:szCs w:val="24"/>
          <w:lang w:eastAsia="es-ES"/>
        </w:rPr>
      </w:pPr>
      <w:r w:rsidRPr="001B36AD">
        <w:rPr>
          <w:rFonts w:ascii="Times New Roman" w:hAnsi="Times New Roman" w:cs="Times New Roman"/>
          <w:iCs/>
          <w:color w:val="000000" w:themeColor="text1"/>
          <w:sz w:val="24"/>
          <w:szCs w:val="24"/>
        </w:rPr>
        <w:t>Prevotella melaninogenica</w:t>
      </w:r>
      <w:r w:rsidRPr="001B36AD">
        <w:rPr>
          <w:rStyle w:val="nfasis"/>
          <w:rFonts w:ascii="Times New Roman" w:hAnsi="Times New Roman" w:cs="Times New Roman"/>
          <w:i w:val="0"/>
          <w:color w:val="000000" w:themeColor="text1"/>
          <w:sz w:val="24"/>
          <w:szCs w:val="24"/>
        </w:rPr>
        <w:t>: Dental – Dental</w:t>
      </w:r>
    </w:p>
    <w:p w:rsidR="001B36AD" w:rsidRPr="001B36AD" w:rsidRDefault="000D515F" w:rsidP="001B36AD">
      <w:pPr>
        <w:spacing w:after="0" w:line="240" w:lineRule="auto"/>
        <w:rPr>
          <w:rStyle w:val="nfasis"/>
          <w:rFonts w:ascii="Times New Roman" w:eastAsia="Times New Roman" w:hAnsi="Times New Roman" w:cs="Times New Roman"/>
          <w:i w:val="0"/>
          <w:iCs w:val="0"/>
          <w:sz w:val="24"/>
          <w:szCs w:val="24"/>
          <w:lang w:eastAsia="es-ES"/>
        </w:rPr>
      </w:pPr>
      <w:r w:rsidRPr="001B36AD">
        <w:rPr>
          <w:rStyle w:val="nfasis"/>
          <w:rFonts w:ascii="Times New Roman" w:hAnsi="Times New Roman" w:cs="Times New Roman"/>
          <w:i w:val="0"/>
          <w:color w:val="000000" w:themeColor="text1"/>
          <w:sz w:val="24"/>
          <w:szCs w:val="24"/>
        </w:rPr>
        <w:t>Neisseria gonorrhoeae</w:t>
      </w:r>
      <w:r w:rsidR="001B36AD" w:rsidRPr="001B36AD">
        <w:rPr>
          <w:rStyle w:val="nfasis"/>
          <w:rFonts w:ascii="Times New Roman" w:hAnsi="Times New Roman" w:cs="Times New Roman"/>
          <w:i w:val="0"/>
          <w:color w:val="000000" w:themeColor="text1"/>
          <w:sz w:val="24"/>
          <w:szCs w:val="24"/>
        </w:rPr>
        <w:t>: Mandíbula – Mandíbula; 4ª Lumbar – 4ª Lumbar</w:t>
      </w:r>
    </w:p>
    <w:p w:rsidR="001B36AD" w:rsidRPr="001B36AD" w:rsidRDefault="0067340B" w:rsidP="001B36AD">
      <w:pPr>
        <w:spacing w:after="0" w:line="240" w:lineRule="auto"/>
        <w:rPr>
          <w:rStyle w:val="nfasis"/>
          <w:rFonts w:ascii="Times New Roman" w:eastAsia="Times New Roman" w:hAnsi="Times New Roman" w:cs="Times New Roman"/>
          <w:i w:val="0"/>
          <w:iCs w:val="0"/>
          <w:sz w:val="24"/>
          <w:szCs w:val="24"/>
          <w:lang w:eastAsia="es-ES"/>
        </w:rPr>
      </w:pPr>
      <w:r w:rsidRPr="001B36AD">
        <w:rPr>
          <w:rStyle w:val="nfasis"/>
          <w:rFonts w:ascii="Times New Roman" w:hAnsi="Times New Roman" w:cs="Times New Roman"/>
          <w:i w:val="0"/>
          <w:color w:val="000000" w:themeColor="text1"/>
          <w:sz w:val="24"/>
          <w:szCs w:val="24"/>
        </w:rPr>
        <w:t>Trichomonas vaginalis</w:t>
      </w:r>
      <w:r w:rsidR="001B36AD" w:rsidRPr="001B36AD">
        <w:rPr>
          <w:rStyle w:val="nfasis"/>
          <w:rFonts w:ascii="Times New Roman" w:hAnsi="Times New Roman" w:cs="Times New Roman"/>
          <w:i w:val="0"/>
          <w:color w:val="000000" w:themeColor="text1"/>
          <w:sz w:val="24"/>
          <w:szCs w:val="24"/>
        </w:rPr>
        <w:t>: Válvula ileocecal – Riñón drch.; Ciego – Riñón Drch.</w:t>
      </w:r>
    </w:p>
    <w:p w:rsidR="001B36AD" w:rsidRPr="001B36AD" w:rsidRDefault="001B36AD" w:rsidP="001B36AD">
      <w:pPr>
        <w:spacing w:after="0" w:line="240" w:lineRule="auto"/>
        <w:rPr>
          <w:rFonts w:ascii="Times New Roman" w:eastAsia="Times New Roman" w:hAnsi="Times New Roman" w:cs="Times New Roman"/>
          <w:sz w:val="24"/>
          <w:szCs w:val="24"/>
          <w:lang w:eastAsia="es-ES"/>
        </w:rPr>
      </w:pPr>
      <w:r w:rsidRPr="001B36AD">
        <w:rPr>
          <w:rFonts w:ascii="Times New Roman" w:eastAsia="Times New Roman" w:hAnsi="Times New Roman" w:cs="Times New Roman"/>
          <w:sz w:val="24"/>
          <w:szCs w:val="24"/>
          <w:lang w:eastAsia="es-ES"/>
        </w:rPr>
        <w:t>Listeria: Colon Ascendente – Colon Ascendente; Hígado – Píloro</w:t>
      </w:r>
    </w:p>
    <w:p w:rsidR="0067340B" w:rsidRPr="001B36AD" w:rsidRDefault="001B36AD" w:rsidP="001B36AD">
      <w:pPr>
        <w:spacing w:after="0" w:line="240" w:lineRule="auto"/>
        <w:rPr>
          <w:rFonts w:ascii="Times New Roman" w:eastAsia="Times New Roman" w:hAnsi="Times New Roman" w:cs="Times New Roman"/>
          <w:sz w:val="24"/>
          <w:szCs w:val="24"/>
          <w:lang w:eastAsia="es-ES"/>
        </w:rPr>
      </w:pPr>
      <w:r w:rsidRPr="001B36AD">
        <w:rPr>
          <w:rFonts w:ascii="Times New Roman" w:eastAsia="Times New Roman" w:hAnsi="Times New Roman" w:cs="Times New Roman"/>
          <w:sz w:val="24"/>
          <w:szCs w:val="24"/>
          <w:lang w:eastAsia="es-ES"/>
        </w:rPr>
        <w:t>Micoplasma: Trocante Mayor izd. – Riñón izd.</w:t>
      </w:r>
    </w:p>
    <w:p w:rsidR="00B628FB" w:rsidRDefault="00E91E41" w:rsidP="00E91E41">
      <w:pPr>
        <w:rPr>
          <w:rFonts w:ascii="Times New Roman" w:eastAsia="Times New Roman" w:hAnsi="Times New Roman" w:cs="Times New Roman"/>
          <w:sz w:val="24"/>
          <w:szCs w:val="24"/>
          <w:lang w:eastAsia="es-ES"/>
        </w:rPr>
      </w:pPr>
      <w:r w:rsidRPr="001B36AD">
        <w:rPr>
          <w:rFonts w:ascii="Times New Roman" w:eastAsia="Times New Roman" w:hAnsi="Times New Roman" w:cs="Times New Roman"/>
          <w:sz w:val="24"/>
          <w:szCs w:val="24"/>
          <w:lang w:eastAsia="es-ES"/>
        </w:rPr>
        <w:t xml:space="preserve">Ureaplasma, </w:t>
      </w:r>
      <w:r w:rsidRPr="00E91E41">
        <w:rPr>
          <w:rFonts w:ascii="Times New Roman" w:eastAsia="Times New Roman" w:hAnsi="Times New Roman" w:cs="Times New Roman"/>
          <w:sz w:val="24"/>
          <w:szCs w:val="24"/>
          <w:lang w:eastAsia="es-ES"/>
        </w:rPr>
        <w:t>Urealycticum</w:t>
      </w:r>
      <w:r w:rsidRPr="001B36AD">
        <w:rPr>
          <w:rFonts w:ascii="Times New Roman" w:eastAsia="Times New Roman" w:hAnsi="Times New Roman" w:cs="Times New Roman"/>
          <w:sz w:val="24"/>
          <w:szCs w:val="24"/>
          <w:lang w:eastAsia="es-ES"/>
        </w:rPr>
        <w:t xml:space="preserve"> 3ª L</w:t>
      </w:r>
      <w:r w:rsidR="0071545C">
        <w:rPr>
          <w:rFonts w:ascii="Times New Roman" w:eastAsia="Times New Roman" w:hAnsi="Times New Roman" w:cs="Times New Roman"/>
          <w:sz w:val="24"/>
          <w:szCs w:val="24"/>
          <w:lang w:eastAsia="es-ES"/>
        </w:rPr>
        <w:t xml:space="preserve">umbar – Condral drch. </w:t>
      </w:r>
    </w:p>
    <w:p w:rsidR="00E91E41" w:rsidRPr="00E91E41" w:rsidRDefault="00B628FB" w:rsidP="00E91E41">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25" style="width:0;height:1.5pt" o:hralign="center" o:hrstd="t" o:hr="t" fillcolor="#a0a0a0" stroked="f"/>
        </w:pict>
      </w:r>
    </w:p>
    <w:p w:rsidR="00E91E41" w:rsidRPr="000D515F" w:rsidRDefault="00E91E41" w:rsidP="0067340B">
      <w:pPr>
        <w:spacing w:before="100" w:beforeAutospacing="1" w:after="100" w:afterAutospacing="1" w:line="240" w:lineRule="auto"/>
        <w:rPr>
          <w:rFonts w:ascii="Times New Roman" w:eastAsia="Times New Roman" w:hAnsi="Times New Roman" w:cs="Times New Roman"/>
          <w:sz w:val="24"/>
          <w:szCs w:val="24"/>
          <w:lang w:eastAsia="es-ES"/>
        </w:rPr>
      </w:pPr>
    </w:p>
    <w:sectPr w:rsidR="00E91E41" w:rsidRPr="000D51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03"/>
    <w:rsid w:val="000D515F"/>
    <w:rsid w:val="001B36AD"/>
    <w:rsid w:val="001E3483"/>
    <w:rsid w:val="005777F7"/>
    <w:rsid w:val="00592207"/>
    <w:rsid w:val="0067340B"/>
    <w:rsid w:val="00682933"/>
    <w:rsid w:val="006B7243"/>
    <w:rsid w:val="0071545C"/>
    <w:rsid w:val="008F72B6"/>
    <w:rsid w:val="009B0F03"/>
    <w:rsid w:val="00A72363"/>
    <w:rsid w:val="00B628FB"/>
    <w:rsid w:val="00BC777A"/>
    <w:rsid w:val="00C03F96"/>
    <w:rsid w:val="00C06F5F"/>
    <w:rsid w:val="00E91E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746F4-6D8C-4F7D-A8E3-C6658FD0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B0F03"/>
    <w:rPr>
      <w:i/>
      <w:iCs/>
    </w:rPr>
  </w:style>
  <w:style w:type="paragraph" w:customStyle="1" w:styleId="first">
    <w:name w:val="first"/>
    <w:basedOn w:val="Normal"/>
    <w:rsid w:val="009B0F0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9B0F0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B0F03"/>
    <w:rPr>
      <w:color w:val="0000FF"/>
      <w:u w:val="single"/>
    </w:rPr>
  </w:style>
  <w:style w:type="character" w:styleId="Textoennegrita">
    <w:name w:val="Strong"/>
    <w:basedOn w:val="Fuentedeprrafopredeter"/>
    <w:uiPriority w:val="22"/>
    <w:qFormat/>
    <w:rsid w:val="005777F7"/>
    <w:rPr>
      <w:b/>
      <w:bCs/>
    </w:rPr>
  </w:style>
  <w:style w:type="table" w:styleId="Tablaconcuadrcula">
    <w:name w:val="Table Grid"/>
    <w:basedOn w:val="Tablanormal"/>
    <w:uiPriority w:val="39"/>
    <w:rsid w:val="00A72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3626">
      <w:bodyDiv w:val="1"/>
      <w:marLeft w:val="0"/>
      <w:marRight w:val="0"/>
      <w:marTop w:val="0"/>
      <w:marBottom w:val="0"/>
      <w:divBdr>
        <w:top w:val="none" w:sz="0" w:space="0" w:color="auto"/>
        <w:left w:val="none" w:sz="0" w:space="0" w:color="auto"/>
        <w:bottom w:val="none" w:sz="0" w:space="0" w:color="auto"/>
        <w:right w:val="none" w:sz="0" w:space="0" w:color="auto"/>
      </w:divBdr>
    </w:div>
    <w:div w:id="172307227">
      <w:bodyDiv w:val="1"/>
      <w:marLeft w:val="0"/>
      <w:marRight w:val="0"/>
      <w:marTop w:val="0"/>
      <w:marBottom w:val="0"/>
      <w:divBdr>
        <w:top w:val="none" w:sz="0" w:space="0" w:color="auto"/>
        <w:left w:val="none" w:sz="0" w:space="0" w:color="auto"/>
        <w:bottom w:val="none" w:sz="0" w:space="0" w:color="auto"/>
        <w:right w:val="none" w:sz="0" w:space="0" w:color="auto"/>
      </w:divBdr>
    </w:div>
    <w:div w:id="256523196">
      <w:bodyDiv w:val="1"/>
      <w:marLeft w:val="0"/>
      <w:marRight w:val="0"/>
      <w:marTop w:val="0"/>
      <w:marBottom w:val="0"/>
      <w:divBdr>
        <w:top w:val="none" w:sz="0" w:space="0" w:color="auto"/>
        <w:left w:val="none" w:sz="0" w:space="0" w:color="auto"/>
        <w:bottom w:val="none" w:sz="0" w:space="0" w:color="auto"/>
        <w:right w:val="none" w:sz="0" w:space="0" w:color="auto"/>
      </w:divBdr>
    </w:div>
    <w:div w:id="418868227">
      <w:bodyDiv w:val="1"/>
      <w:marLeft w:val="0"/>
      <w:marRight w:val="0"/>
      <w:marTop w:val="0"/>
      <w:marBottom w:val="0"/>
      <w:divBdr>
        <w:top w:val="none" w:sz="0" w:space="0" w:color="auto"/>
        <w:left w:val="none" w:sz="0" w:space="0" w:color="auto"/>
        <w:bottom w:val="none" w:sz="0" w:space="0" w:color="auto"/>
        <w:right w:val="none" w:sz="0" w:space="0" w:color="auto"/>
      </w:divBdr>
    </w:div>
    <w:div w:id="475103166">
      <w:bodyDiv w:val="1"/>
      <w:marLeft w:val="0"/>
      <w:marRight w:val="0"/>
      <w:marTop w:val="0"/>
      <w:marBottom w:val="0"/>
      <w:divBdr>
        <w:top w:val="none" w:sz="0" w:space="0" w:color="auto"/>
        <w:left w:val="none" w:sz="0" w:space="0" w:color="auto"/>
        <w:bottom w:val="none" w:sz="0" w:space="0" w:color="auto"/>
        <w:right w:val="none" w:sz="0" w:space="0" w:color="auto"/>
      </w:divBdr>
    </w:div>
    <w:div w:id="620769941">
      <w:bodyDiv w:val="1"/>
      <w:marLeft w:val="0"/>
      <w:marRight w:val="0"/>
      <w:marTop w:val="0"/>
      <w:marBottom w:val="0"/>
      <w:divBdr>
        <w:top w:val="none" w:sz="0" w:space="0" w:color="auto"/>
        <w:left w:val="none" w:sz="0" w:space="0" w:color="auto"/>
        <w:bottom w:val="none" w:sz="0" w:space="0" w:color="auto"/>
        <w:right w:val="none" w:sz="0" w:space="0" w:color="auto"/>
      </w:divBdr>
    </w:div>
    <w:div w:id="623006622">
      <w:bodyDiv w:val="1"/>
      <w:marLeft w:val="0"/>
      <w:marRight w:val="0"/>
      <w:marTop w:val="0"/>
      <w:marBottom w:val="0"/>
      <w:divBdr>
        <w:top w:val="none" w:sz="0" w:space="0" w:color="auto"/>
        <w:left w:val="none" w:sz="0" w:space="0" w:color="auto"/>
        <w:bottom w:val="none" w:sz="0" w:space="0" w:color="auto"/>
        <w:right w:val="none" w:sz="0" w:space="0" w:color="auto"/>
      </w:divBdr>
    </w:div>
    <w:div w:id="891307732">
      <w:bodyDiv w:val="1"/>
      <w:marLeft w:val="0"/>
      <w:marRight w:val="0"/>
      <w:marTop w:val="0"/>
      <w:marBottom w:val="0"/>
      <w:divBdr>
        <w:top w:val="none" w:sz="0" w:space="0" w:color="auto"/>
        <w:left w:val="none" w:sz="0" w:space="0" w:color="auto"/>
        <w:bottom w:val="none" w:sz="0" w:space="0" w:color="auto"/>
        <w:right w:val="none" w:sz="0" w:space="0" w:color="auto"/>
      </w:divBdr>
    </w:div>
    <w:div w:id="930819907">
      <w:bodyDiv w:val="1"/>
      <w:marLeft w:val="0"/>
      <w:marRight w:val="0"/>
      <w:marTop w:val="0"/>
      <w:marBottom w:val="0"/>
      <w:divBdr>
        <w:top w:val="none" w:sz="0" w:space="0" w:color="auto"/>
        <w:left w:val="none" w:sz="0" w:space="0" w:color="auto"/>
        <w:bottom w:val="none" w:sz="0" w:space="0" w:color="auto"/>
        <w:right w:val="none" w:sz="0" w:space="0" w:color="auto"/>
      </w:divBdr>
    </w:div>
    <w:div w:id="1063062634">
      <w:bodyDiv w:val="1"/>
      <w:marLeft w:val="0"/>
      <w:marRight w:val="0"/>
      <w:marTop w:val="0"/>
      <w:marBottom w:val="0"/>
      <w:divBdr>
        <w:top w:val="none" w:sz="0" w:space="0" w:color="auto"/>
        <w:left w:val="none" w:sz="0" w:space="0" w:color="auto"/>
        <w:bottom w:val="none" w:sz="0" w:space="0" w:color="auto"/>
        <w:right w:val="none" w:sz="0" w:space="0" w:color="auto"/>
      </w:divBdr>
    </w:div>
    <w:div w:id="1161042880">
      <w:bodyDiv w:val="1"/>
      <w:marLeft w:val="0"/>
      <w:marRight w:val="0"/>
      <w:marTop w:val="0"/>
      <w:marBottom w:val="0"/>
      <w:divBdr>
        <w:top w:val="none" w:sz="0" w:space="0" w:color="auto"/>
        <w:left w:val="none" w:sz="0" w:space="0" w:color="auto"/>
        <w:bottom w:val="none" w:sz="0" w:space="0" w:color="auto"/>
        <w:right w:val="none" w:sz="0" w:space="0" w:color="auto"/>
      </w:divBdr>
    </w:div>
    <w:div w:id="1237083553">
      <w:bodyDiv w:val="1"/>
      <w:marLeft w:val="0"/>
      <w:marRight w:val="0"/>
      <w:marTop w:val="0"/>
      <w:marBottom w:val="0"/>
      <w:divBdr>
        <w:top w:val="none" w:sz="0" w:space="0" w:color="auto"/>
        <w:left w:val="none" w:sz="0" w:space="0" w:color="auto"/>
        <w:bottom w:val="none" w:sz="0" w:space="0" w:color="auto"/>
        <w:right w:val="none" w:sz="0" w:space="0" w:color="auto"/>
      </w:divBdr>
      <w:divsChild>
        <w:div w:id="69083464">
          <w:marLeft w:val="0"/>
          <w:marRight w:val="0"/>
          <w:marTop w:val="0"/>
          <w:marBottom w:val="0"/>
          <w:divBdr>
            <w:top w:val="none" w:sz="0" w:space="0" w:color="auto"/>
            <w:left w:val="none" w:sz="0" w:space="0" w:color="auto"/>
            <w:bottom w:val="none" w:sz="0" w:space="0" w:color="auto"/>
            <w:right w:val="none" w:sz="0" w:space="0" w:color="auto"/>
          </w:divBdr>
        </w:div>
        <w:div w:id="1256402938">
          <w:marLeft w:val="0"/>
          <w:marRight w:val="0"/>
          <w:marTop w:val="0"/>
          <w:marBottom w:val="0"/>
          <w:divBdr>
            <w:top w:val="none" w:sz="0" w:space="0" w:color="auto"/>
            <w:left w:val="none" w:sz="0" w:space="0" w:color="auto"/>
            <w:bottom w:val="none" w:sz="0" w:space="0" w:color="auto"/>
            <w:right w:val="none" w:sz="0" w:space="0" w:color="auto"/>
          </w:divBdr>
        </w:div>
        <w:div w:id="515316148">
          <w:marLeft w:val="0"/>
          <w:marRight w:val="0"/>
          <w:marTop w:val="0"/>
          <w:marBottom w:val="0"/>
          <w:divBdr>
            <w:top w:val="none" w:sz="0" w:space="0" w:color="auto"/>
            <w:left w:val="none" w:sz="0" w:space="0" w:color="auto"/>
            <w:bottom w:val="none" w:sz="0" w:space="0" w:color="auto"/>
            <w:right w:val="none" w:sz="0" w:space="0" w:color="auto"/>
          </w:divBdr>
        </w:div>
        <w:div w:id="482354412">
          <w:marLeft w:val="0"/>
          <w:marRight w:val="0"/>
          <w:marTop w:val="0"/>
          <w:marBottom w:val="0"/>
          <w:divBdr>
            <w:top w:val="none" w:sz="0" w:space="0" w:color="auto"/>
            <w:left w:val="none" w:sz="0" w:space="0" w:color="auto"/>
            <w:bottom w:val="none" w:sz="0" w:space="0" w:color="auto"/>
            <w:right w:val="none" w:sz="0" w:space="0" w:color="auto"/>
          </w:divBdr>
        </w:div>
        <w:div w:id="157501694">
          <w:marLeft w:val="0"/>
          <w:marRight w:val="0"/>
          <w:marTop w:val="0"/>
          <w:marBottom w:val="0"/>
          <w:divBdr>
            <w:top w:val="none" w:sz="0" w:space="0" w:color="auto"/>
            <w:left w:val="none" w:sz="0" w:space="0" w:color="auto"/>
            <w:bottom w:val="none" w:sz="0" w:space="0" w:color="auto"/>
            <w:right w:val="none" w:sz="0" w:space="0" w:color="auto"/>
          </w:divBdr>
        </w:div>
      </w:divsChild>
    </w:div>
    <w:div w:id="1274093882">
      <w:bodyDiv w:val="1"/>
      <w:marLeft w:val="0"/>
      <w:marRight w:val="0"/>
      <w:marTop w:val="0"/>
      <w:marBottom w:val="0"/>
      <w:divBdr>
        <w:top w:val="none" w:sz="0" w:space="0" w:color="auto"/>
        <w:left w:val="none" w:sz="0" w:space="0" w:color="auto"/>
        <w:bottom w:val="none" w:sz="0" w:space="0" w:color="auto"/>
        <w:right w:val="none" w:sz="0" w:space="0" w:color="auto"/>
      </w:divBdr>
    </w:div>
    <w:div w:id="1281491792">
      <w:bodyDiv w:val="1"/>
      <w:marLeft w:val="0"/>
      <w:marRight w:val="0"/>
      <w:marTop w:val="0"/>
      <w:marBottom w:val="0"/>
      <w:divBdr>
        <w:top w:val="none" w:sz="0" w:space="0" w:color="auto"/>
        <w:left w:val="none" w:sz="0" w:space="0" w:color="auto"/>
        <w:bottom w:val="none" w:sz="0" w:space="0" w:color="auto"/>
        <w:right w:val="none" w:sz="0" w:space="0" w:color="auto"/>
      </w:divBdr>
    </w:div>
    <w:div w:id="1287543346">
      <w:bodyDiv w:val="1"/>
      <w:marLeft w:val="0"/>
      <w:marRight w:val="0"/>
      <w:marTop w:val="0"/>
      <w:marBottom w:val="0"/>
      <w:divBdr>
        <w:top w:val="none" w:sz="0" w:space="0" w:color="auto"/>
        <w:left w:val="none" w:sz="0" w:space="0" w:color="auto"/>
        <w:bottom w:val="none" w:sz="0" w:space="0" w:color="auto"/>
        <w:right w:val="none" w:sz="0" w:space="0" w:color="auto"/>
      </w:divBdr>
      <w:divsChild>
        <w:div w:id="882713558">
          <w:marLeft w:val="0"/>
          <w:marRight w:val="0"/>
          <w:marTop w:val="0"/>
          <w:marBottom w:val="0"/>
          <w:divBdr>
            <w:top w:val="none" w:sz="0" w:space="0" w:color="auto"/>
            <w:left w:val="none" w:sz="0" w:space="0" w:color="auto"/>
            <w:bottom w:val="none" w:sz="0" w:space="0" w:color="auto"/>
            <w:right w:val="none" w:sz="0" w:space="0" w:color="auto"/>
          </w:divBdr>
          <w:divsChild>
            <w:div w:id="208077539">
              <w:marLeft w:val="0"/>
              <w:marRight w:val="0"/>
              <w:marTop w:val="0"/>
              <w:marBottom w:val="0"/>
              <w:divBdr>
                <w:top w:val="none" w:sz="0" w:space="0" w:color="auto"/>
                <w:left w:val="none" w:sz="0" w:space="0" w:color="auto"/>
                <w:bottom w:val="none" w:sz="0" w:space="0" w:color="auto"/>
                <w:right w:val="none" w:sz="0" w:space="0" w:color="auto"/>
              </w:divBdr>
            </w:div>
            <w:div w:id="1843815572">
              <w:marLeft w:val="0"/>
              <w:marRight w:val="0"/>
              <w:marTop w:val="0"/>
              <w:marBottom w:val="0"/>
              <w:divBdr>
                <w:top w:val="none" w:sz="0" w:space="0" w:color="auto"/>
                <w:left w:val="none" w:sz="0" w:space="0" w:color="auto"/>
                <w:bottom w:val="none" w:sz="0" w:space="0" w:color="auto"/>
                <w:right w:val="none" w:sz="0" w:space="0" w:color="auto"/>
              </w:divBdr>
              <w:divsChild>
                <w:div w:id="11432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3924">
          <w:marLeft w:val="0"/>
          <w:marRight w:val="0"/>
          <w:marTop w:val="0"/>
          <w:marBottom w:val="0"/>
          <w:divBdr>
            <w:top w:val="none" w:sz="0" w:space="0" w:color="auto"/>
            <w:left w:val="none" w:sz="0" w:space="0" w:color="auto"/>
            <w:bottom w:val="none" w:sz="0" w:space="0" w:color="auto"/>
            <w:right w:val="none" w:sz="0" w:space="0" w:color="auto"/>
          </w:divBdr>
          <w:divsChild>
            <w:div w:id="1622951033">
              <w:marLeft w:val="0"/>
              <w:marRight w:val="0"/>
              <w:marTop w:val="0"/>
              <w:marBottom w:val="0"/>
              <w:divBdr>
                <w:top w:val="none" w:sz="0" w:space="0" w:color="auto"/>
                <w:left w:val="none" w:sz="0" w:space="0" w:color="auto"/>
                <w:bottom w:val="none" w:sz="0" w:space="0" w:color="auto"/>
                <w:right w:val="none" w:sz="0" w:space="0" w:color="auto"/>
              </w:divBdr>
              <w:divsChild>
                <w:div w:id="795753144">
                  <w:marLeft w:val="0"/>
                  <w:marRight w:val="0"/>
                  <w:marTop w:val="0"/>
                  <w:marBottom w:val="0"/>
                  <w:divBdr>
                    <w:top w:val="none" w:sz="0" w:space="0" w:color="auto"/>
                    <w:left w:val="none" w:sz="0" w:space="0" w:color="auto"/>
                    <w:bottom w:val="none" w:sz="0" w:space="0" w:color="auto"/>
                    <w:right w:val="none" w:sz="0" w:space="0" w:color="auto"/>
                  </w:divBdr>
                  <w:divsChild>
                    <w:div w:id="1359502731">
                      <w:marLeft w:val="0"/>
                      <w:marRight w:val="0"/>
                      <w:marTop w:val="0"/>
                      <w:marBottom w:val="0"/>
                      <w:divBdr>
                        <w:top w:val="none" w:sz="0" w:space="0" w:color="auto"/>
                        <w:left w:val="none" w:sz="0" w:space="0" w:color="auto"/>
                        <w:bottom w:val="none" w:sz="0" w:space="0" w:color="auto"/>
                        <w:right w:val="none" w:sz="0" w:space="0" w:color="auto"/>
                      </w:divBdr>
                    </w:div>
                  </w:divsChild>
                </w:div>
                <w:div w:id="9653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12163">
      <w:bodyDiv w:val="1"/>
      <w:marLeft w:val="0"/>
      <w:marRight w:val="0"/>
      <w:marTop w:val="0"/>
      <w:marBottom w:val="0"/>
      <w:divBdr>
        <w:top w:val="none" w:sz="0" w:space="0" w:color="auto"/>
        <w:left w:val="none" w:sz="0" w:space="0" w:color="auto"/>
        <w:bottom w:val="none" w:sz="0" w:space="0" w:color="auto"/>
        <w:right w:val="none" w:sz="0" w:space="0" w:color="auto"/>
      </w:divBdr>
    </w:div>
    <w:div w:id="1578050078">
      <w:bodyDiv w:val="1"/>
      <w:marLeft w:val="0"/>
      <w:marRight w:val="0"/>
      <w:marTop w:val="0"/>
      <w:marBottom w:val="0"/>
      <w:divBdr>
        <w:top w:val="none" w:sz="0" w:space="0" w:color="auto"/>
        <w:left w:val="none" w:sz="0" w:space="0" w:color="auto"/>
        <w:bottom w:val="none" w:sz="0" w:space="0" w:color="auto"/>
        <w:right w:val="none" w:sz="0" w:space="0" w:color="auto"/>
      </w:divBdr>
    </w:div>
    <w:div w:id="1963608014">
      <w:bodyDiv w:val="1"/>
      <w:marLeft w:val="0"/>
      <w:marRight w:val="0"/>
      <w:marTop w:val="0"/>
      <w:marBottom w:val="0"/>
      <w:divBdr>
        <w:top w:val="none" w:sz="0" w:space="0" w:color="auto"/>
        <w:left w:val="none" w:sz="0" w:space="0" w:color="auto"/>
        <w:bottom w:val="none" w:sz="0" w:space="0" w:color="auto"/>
        <w:right w:val="none" w:sz="0" w:space="0" w:color="auto"/>
      </w:divBdr>
      <w:divsChild>
        <w:div w:id="943418578">
          <w:marLeft w:val="0"/>
          <w:marRight w:val="0"/>
          <w:marTop w:val="0"/>
          <w:marBottom w:val="0"/>
          <w:divBdr>
            <w:top w:val="none" w:sz="0" w:space="0" w:color="auto"/>
            <w:left w:val="none" w:sz="0" w:space="0" w:color="auto"/>
            <w:bottom w:val="none" w:sz="0" w:space="0" w:color="auto"/>
            <w:right w:val="none" w:sz="0" w:space="0" w:color="auto"/>
          </w:divBdr>
        </w:div>
        <w:div w:id="1719620997">
          <w:marLeft w:val="0"/>
          <w:marRight w:val="0"/>
          <w:marTop w:val="0"/>
          <w:marBottom w:val="0"/>
          <w:divBdr>
            <w:top w:val="none" w:sz="0" w:space="0" w:color="auto"/>
            <w:left w:val="none" w:sz="0" w:space="0" w:color="auto"/>
            <w:bottom w:val="none" w:sz="0" w:space="0" w:color="auto"/>
            <w:right w:val="none" w:sz="0" w:space="0" w:color="auto"/>
          </w:divBdr>
        </w:div>
      </w:divsChild>
    </w:div>
    <w:div w:id="2019309503">
      <w:bodyDiv w:val="1"/>
      <w:marLeft w:val="0"/>
      <w:marRight w:val="0"/>
      <w:marTop w:val="0"/>
      <w:marBottom w:val="0"/>
      <w:divBdr>
        <w:top w:val="none" w:sz="0" w:space="0" w:color="auto"/>
        <w:left w:val="none" w:sz="0" w:space="0" w:color="auto"/>
        <w:bottom w:val="none" w:sz="0" w:space="0" w:color="auto"/>
        <w:right w:val="none" w:sz="0" w:space="0" w:color="auto"/>
      </w:divBdr>
      <w:divsChild>
        <w:div w:id="316882181">
          <w:marLeft w:val="0"/>
          <w:marRight w:val="0"/>
          <w:marTop w:val="0"/>
          <w:marBottom w:val="0"/>
          <w:divBdr>
            <w:top w:val="none" w:sz="0" w:space="0" w:color="auto"/>
            <w:left w:val="none" w:sz="0" w:space="0" w:color="auto"/>
            <w:bottom w:val="none" w:sz="0" w:space="0" w:color="auto"/>
            <w:right w:val="none" w:sz="0" w:space="0" w:color="auto"/>
          </w:divBdr>
        </w:div>
        <w:div w:id="226307478">
          <w:marLeft w:val="0"/>
          <w:marRight w:val="0"/>
          <w:marTop w:val="0"/>
          <w:marBottom w:val="0"/>
          <w:divBdr>
            <w:top w:val="none" w:sz="0" w:space="0" w:color="auto"/>
            <w:left w:val="none" w:sz="0" w:space="0" w:color="auto"/>
            <w:bottom w:val="none" w:sz="0" w:space="0" w:color="auto"/>
            <w:right w:val="none" w:sz="0" w:space="0" w:color="auto"/>
          </w:divBdr>
        </w:div>
      </w:divsChild>
    </w:div>
    <w:div w:id="20205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maternofetal.net/9ricard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1320</Words>
  <Characters>7264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1</cp:revision>
  <dcterms:created xsi:type="dcterms:W3CDTF">2016-01-17T18:06:00Z</dcterms:created>
  <dcterms:modified xsi:type="dcterms:W3CDTF">2016-01-17T20:51:00Z</dcterms:modified>
</cp:coreProperties>
</file>